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DBB7" w14:textId="0575E4E9" w:rsidR="004332C0" w:rsidRDefault="0005464E" w:rsidP="00107D09">
      <w:pPr>
        <w:pStyle w:val="Signature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2015 </w:t>
      </w:r>
      <w:r w:rsidR="006B2728">
        <w:rPr>
          <w:rFonts w:ascii="Cambria" w:hAnsi="Cambria"/>
          <w:b/>
          <w:color w:val="000000" w:themeColor="text1"/>
          <w:sz w:val="28"/>
          <w:szCs w:val="28"/>
        </w:rPr>
        <w:t>S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UMMER TENNIS </w:t>
      </w:r>
      <w:r w:rsidR="00E506CB">
        <w:rPr>
          <w:rFonts w:ascii="Cambria" w:hAnsi="Cambria"/>
          <w:b/>
          <w:color w:val="000000" w:themeColor="text1"/>
          <w:sz w:val="28"/>
          <w:szCs w:val="28"/>
        </w:rPr>
        <w:t>CAMPS AT</w:t>
      </w:r>
      <w:r w:rsidR="00A008F5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14:paraId="187BA23B" w14:textId="297A3C3A" w:rsidR="00A008F5" w:rsidRDefault="00A008F5" w:rsidP="00107D09">
      <w:pPr>
        <w:pStyle w:val="Signature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OUR LADY OF MUSWELL LAWN TENNIS CLUB</w:t>
      </w:r>
    </w:p>
    <w:p w14:paraId="4552C154" w14:textId="77777777" w:rsidR="0065004A" w:rsidRDefault="0065004A" w:rsidP="0065004A">
      <w:pPr>
        <w:pStyle w:val="Signature"/>
        <w:contextualSpacing/>
        <w:rPr>
          <w:rFonts w:ascii="Cambria" w:hAnsi="Cambria"/>
          <w:b/>
          <w:color w:val="000000" w:themeColor="text1"/>
          <w:sz w:val="28"/>
          <w:szCs w:val="28"/>
        </w:rPr>
      </w:pPr>
    </w:p>
    <w:p w14:paraId="3700C642" w14:textId="05E9912B" w:rsidR="00BD26DB" w:rsidRDefault="0065004A" w:rsidP="0065004A">
      <w:pPr>
        <w:pStyle w:val="Signature"/>
        <w:contextualSpacing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All standards</w:t>
      </w:r>
      <w:r w:rsidR="00BD26DB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BD26DB" w:rsidRPr="00BD26DB">
        <w:rPr>
          <w:rFonts w:ascii="Cambria" w:hAnsi="Cambria"/>
          <w:b/>
          <w:color w:val="000000" w:themeColor="text1"/>
          <w:sz w:val="24"/>
          <w:szCs w:val="24"/>
        </w:rPr>
        <w:t>welcome</w:t>
      </w:r>
      <w:r w:rsidR="006B2728">
        <w:rPr>
          <w:rFonts w:ascii="Cambria" w:hAnsi="Cambria"/>
          <w:b/>
          <w:color w:val="000000" w:themeColor="text1"/>
          <w:sz w:val="24"/>
          <w:szCs w:val="24"/>
        </w:rPr>
        <w:t>, suitable for ages 3</w:t>
      </w:r>
      <w:r w:rsidR="00BD26DB">
        <w:rPr>
          <w:rFonts w:ascii="Cambria" w:hAnsi="Cambria"/>
          <w:b/>
          <w:color w:val="000000" w:themeColor="text1"/>
          <w:sz w:val="24"/>
          <w:szCs w:val="24"/>
        </w:rPr>
        <w:t>-17</w:t>
      </w:r>
    </w:p>
    <w:p w14:paraId="4B1BA711" w14:textId="1CDD474B" w:rsidR="00BD26DB" w:rsidRDefault="00D87FCA" w:rsidP="0065004A">
      <w:pPr>
        <w:pStyle w:val="Signature"/>
        <w:contextualSpacing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                                  </w:t>
      </w:r>
    </w:p>
    <w:p w14:paraId="2C88F2F4" w14:textId="5CA5EDC4" w:rsidR="00D87FCA" w:rsidRDefault="00D87FCA" w:rsidP="0065004A">
      <w:pPr>
        <w:pStyle w:val="Signature"/>
        <w:contextualSpacing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Cambria" w:hAnsi="Cambria"/>
          <w:color w:val="000000" w:themeColor="text1"/>
          <w:sz w:val="20"/>
          <w:szCs w:val="20"/>
        </w:rPr>
        <w:t>Week 1: Monday 2</w:t>
      </w:r>
      <w:r w:rsidR="00265999">
        <w:rPr>
          <w:rFonts w:ascii="Cambria" w:hAnsi="Cambria"/>
          <w:color w:val="000000" w:themeColor="text1"/>
          <w:sz w:val="20"/>
          <w:szCs w:val="20"/>
        </w:rPr>
        <w:t>0</w:t>
      </w:r>
      <w:r w:rsidRPr="00D87FCA">
        <w:rPr>
          <w:rFonts w:ascii="Cambria" w:hAnsi="Cambria"/>
          <w:color w:val="000000" w:themeColor="text1"/>
          <w:sz w:val="20"/>
          <w:szCs w:val="20"/>
          <w:vertAlign w:val="superscript"/>
        </w:rPr>
        <w:t>t</w:t>
      </w:r>
      <w:r w:rsidR="00265999">
        <w:rPr>
          <w:rFonts w:ascii="Cambria" w:hAnsi="Cambria"/>
          <w:color w:val="000000" w:themeColor="text1"/>
          <w:sz w:val="20"/>
          <w:szCs w:val="20"/>
          <w:vertAlign w:val="superscript"/>
        </w:rPr>
        <w:t>h</w:t>
      </w:r>
      <w:r>
        <w:rPr>
          <w:rFonts w:ascii="Cambria" w:hAnsi="Cambria"/>
          <w:color w:val="000000" w:themeColor="text1"/>
          <w:sz w:val="20"/>
          <w:szCs w:val="20"/>
        </w:rPr>
        <w:t xml:space="preserve"> July – Friday 2</w:t>
      </w:r>
      <w:r w:rsidR="00265999">
        <w:rPr>
          <w:rFonts w:ascii="Cambria" w:hAnsi="Cambria"/>
          <w:color w:val="000000" w:themeColor="text1"/>
          <w:sz w:val="20"/>
          <w:szCs w:val="20"/>
        </w:rPr>
        <w:t>4</w:t>
      </w:r>
      <w:r w:rsidRPr="00D87FCA">
        <w:rPr>
          <w:rFonts w:ascii="Cambria" w:hAnsi="Cambria"/>
          <w:color w:val="000000" w:themeColor="text1"/>
          <w:sz w:val="20"/>
          <w:szCs w:val="20"/>
          <w:vertAlign w:val="superscript"/>
        </w:rPr>
        <w:t>th</w:t>
      </w:r>
      <w:r>
        <w:rPr>
          <w:rFonts w:ascii="Cambria" w:hAnsi="Cambria"/>
          <w:color w:val="000000" w:themeColor="text1"/>
          <w:sz w:val="20"/>
          <w:szCs w:val="20"/>
        </w:rPr>
        <w:t xml:space="preserve"> July </w:t>
      </w:r>
    </w:p>
    <w:p w14:paraId="6184058C" w14:textId="77777777" w:rsidR="00D87FCA" w:rsidRPr="00D87FCA" w:rsidRDefault="00D87FCA" w:rsidP="0065004A">
      <w:pPr>
        <w:pStyle w:val="Signature"/>
        <w:contextualSpacing/>
        <w:rPr>
          <w:rFonts w:ascii="Cambria" w:hAnsi="Cambria"/>
          <w:color w:val="000000" w:themeColor="text1"/>
          <w:sz w:val="20"/>
          <w:szCs w:val="20"/>
        </w:rPr>
      </w:pPr>
    </w:p>
    <w:p w14:paraId="47576BC1" w14:textId="53C6A78B" w:rsidR="007C1550" w:rsidRPr="007C1550" w:rsidRDefault="00D87FCA" w:rsidP="007C1550">
      <w:pPr>
        <w:widowControl w:val="0"/>
        <w:autoSpaceDE w:val="0"/>
        <w:autoSpaceDN w:val="0"/>
        <w:adjustRightInd w:val="0"/>
        <w:spacing w:after="320"/>
        <w:ind w:left="2600"/>
        <w:rPr>
          <w:rFonts w:ascii="Cambria" w:hAnsi="Cambria" w:cs="Arial"/>
          <w:color w:val="101010"/>
          <w:sz w:val="20"/>
          <w:szCs w:val="20"/>
        </w:rPr>
      </w:pPr>
      <w:r>
        <w:rPr>
          <w:rFonts w:ascii="Cambria" w:hAnsi="Cambria" w:cs="Arial"/>
          <w:color w:val="101010"/>
          <w:sz w:val="20"/>
          <w:szCs w:val="20"/>
        </w:rPr>
        <w:t>Week 2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>: Monday 2</w:t>
      </w:r>
      <w:r w:rsidR="00265999">
        <w:rPr>
          <w:rFonts w:ascii="Cambria" w:hAnsi="Cambria" w:cs="Arial"/>
          <w:color w:val="101010"/>
          <w:sz w:val="20"/>
          <w:szCs w:val="20"/>
        </w:rPr>
        <w:t>7</w:t>
      </w:r>
      <w:r w:rsidR="006B2728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="006B2728">
        <w:rPr>
          <w:rFonts w:ascii="Cambria" w:hAnsi="Cambria" w:cs="Arial"/>
          <w:color w:val="101010"/>
          <w:sz w:val="20"/>
          <w:szCs w:val="20"/>
        </w:rPr>
        <w:t xml:space="preserve"> July - Friday </w:t>
      </w:r>
      <w:r w:rsidR="00265999">
        <w:rPr>
          <w:rFonts w:ascii="Cambria" w:hAnsi="Cambria" w:cs="Arial"/>
          <w:color w:val="101010"/>
          <w:sz w:val="20"/>
          <w:szCs w:val="20"/>
        </w:rPr>
        <w:t>31</w:t>
      </w:r>
      <w:r w:rsidR="006B2728">
        <w:rPr>
          <w:rFonts w:ascii="Cambria" w:hAnsi="Cambria" w:cs="Arial"/>
          <w:color w:val="101010"/>
          <w:sz w:val="20"/>
          <w:szCs w:val="20"/>
          <w:vertAlign w:val="superscript"/>
        </w:rPr>
        <w:t>s</w:t>
      </w:r>
      <w:r w:rsidR="00265999">
        <w:rPr>
          <w:rFonts w:ascii="Cambria" w:hAnsi="Cambria" w:cs="Arial"/>
          <w:color w:val="101010"/>
          <w:sz w:val="20"/>
          <w:szCs w:val="20"/>
          <w:vertAlign w:val="superscript"/>
        </w:rPr>
        <w:t>t</w:t>
      </w:r>
      <w:r w:rsidR="006B2728">
        <w:rPr>
          <w:rFonts w:ascii="Cambria" w:hAnsi="Cambria" w:cs="Arial"/>
          <w:color w:val="101010"/>
          <w:sz w:val="20"/>
          <w:szCs w:val="20"/>
        </w:rPr>
        <w:t xml:space="preserve"> August</w:t>
      </w:r>
    </w:p>
    <w:p w14:paraId="4A0621AD" w14:textId="4A9249A2" w:rsidR="00BD26DB" w:rsidRPr="007C1550" w:rsidRDefault="00D87FCA" w:rsidP="00BD26DB">
      <w:pPr>
        <w:widowControl w:val="0"/>
        <w:autoSpaceDE w:val="0"/>
        <w:autoSpaceDN w:val="0"/>
        <w:adjustRightInd w:val="0"/>
        <w:spacing w:after="320"/>
        <w:ind w:left="2600"/>
        <w:rPr>
          <w:rFonts w:ascii="Cambria" w:hAnsi="Cambria" w:cs="Arial"/>
          <w:color w:val="101010"/>
          <w:sz w:val="20"/>
          <w:szCs w:val="20"/>
        </w:rPr>
      </w:pPr>
      <w:r>
        <w:rPr>
          <w:rFonts w:ascii="Cambria" w:hAnsi="Cambria" w:cs="Arial"/>
          <w:color w:val="101010"/>
          <w:sz w:val="20"/>
          <w:szCs w:val="20"/>
        </w:rPr>
        <w:t>Week 3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 xml:space="preserve">: Monday </w:t>
      </w:r>
      <w:r w:rsidR="00265999">
        <w:rPr>
          <w:rFonts w:ascii="Cambria" w:hAnsi="Cambria" w:cs="Arial"/>
          <w:color w:val="101010"/>
          <w:sz w:val="20"/>
          <w:szCs w:val="20"/>
        </w:rPr>
        <w:t>3</w:t>
      </w:r>
      <w:r w:rsidR="00265999">
        <w:rPr>
          <w:rFonts w:ascii="Cambria" w:hAnsi="Cambria" w:cs="Arial"/>
          <w:color w:val="101010"/>
          <w:sz w:val="20"/>
          <w:szCs w:val="20"/>
          <w:vertAlign w:val="superscript"/>
        </w:rPr>
        <w:t>rd</w:t>
      </w:r>
      <w:r w:rsidR="006B2728">
        <w:rPr>
          <w:rFonts w:ascii="Cambria" w:hAnsi="Cambria" w:cs="Arial"/>
          <w:color w:val="101010"/>
          <w:sz w:val="20"/>
          <w:szCs w:val="20"/>
        </w:rPr>
        <w:t xml:space="preserve"> August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 xml:space="preserve"> – Friday </w:t>
      </w:r>
      <w:r w:rsidR="00265999">
        <w:rPr>
          <w:rFonts w:ascii="Cambria" w:hAnsi="Cambria" w:cs="Arial"/>
          <w:color w:val="101010"/>
          <w:sz w:val="20"/>
          <w:szCs w:val="20"/>
        </w:rPr>
        <w:t>7</w:t>
      </w:r>
      <w:r w:rsidR="006B2728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="00BD26DB" w:rsidRPr="007C1550">
        <w:rPr>
          <w:rFonts w:ascii="Cambria" w:hAnsi="Cambria" w:cs="Arial"/>
          <w:color w:val="101010"/>
          <w:sz w:val="20"/>
          <w:szCs w:val="20"/>
        </w:rPr>
        <w:t xml:space="preserve"> August</w:t>
      </w:r>
    </w:p>
    <w:p w14:paraId="6846C1BD" w14:textId="491D0C43" w:rsidR="00BD26DB" w:rsidRPr="007C1550" w:rsidRDefault="00BD26DB" w:rsidP="00BD26DB">
      <w:pPr>
        <w:widowControl w:val="0"/>
        <w:autoSpaceDE w:val="0"/>
        <w:autoSpaceDN w:val="0"/>
        <w:adjustRightInd w:val="0"/>
        <w:spacing w:after="320"/>
        <w:ind w:left="2600"/>
        <w:rPr>
          <w:rFonts w:ascii="Cambria" w:hAnsi="Cambria" w:cs="Arial"/>
          <w:color w:val="101010"/>
          <w:sz w:val="20"/>
          <w:szCs w:val="20"/>
        </w:rPr>
      </w:pPr>
      <w:r w:rsidRPr="007C1550">
        <w:rPr>
          <w:rFonts w:ascii="Cambria" w:hAnsi="Cambria" w:cs="Arial"/>
          <w:color w:val="101010"/>
          <w:sz w:val="20"/>
          <w:szCs w:val="20"/>
        </w:rPr>
        <w:t>Week</w:t>
      </w:r>
      <w:r w:rsidR="00D87FCA">
        <w:rPr>
          <w:rFonts w:ascii="Cambria" w:hAnsi="Cambria" w:cs="Arial"/>
          <w:color w:val="101010"/>
          <w:sz w:val="20"/>
          <w:szCs w:val="20"/>
        </w:rPr>
        <w:t xml:space="preserve"> 4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 xml:space="preserve">: Monday </w:t>
      </w:r>
      <w:r w:rsidR="006B2728">
        <w:rPr>
          <w:rFonts w:ascii="Cambria" w:hAnsi="Cambria" w:cs="Arial"/>
          <w:color w:val="101010"/>
          <w:sz w:val="20"/>
          <w:szCs w:val="20"/>
        </w:rPr>
        <w:t>1</w:t>
      </w:r>
      <w:r w:rsidR="00265999">
        <w:rPr>
          <w:rFonts w:ascii="Cambria" w:hAnsi="Cambria" w:cs="Arial"/>
          <w:color w:val="101010"/>
          <w:sz w:val="20"/>
          <w:szCs w:val="20"/>
        </w:rPr>
        <w:t>0</w:t>
      </w:r>
      <w:r w:rsidR="00CE502D" w:rsidRPr="007C1550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 xml:space="preserve"> August - Friday </w:t>
      </w:r>
      <w:r w:rsidR="006B2728">
        <w:rPr>
          <w:rFonts w:ascii="Cambria" w:hAnsi="Cambria" w:cs="Arial"/>
          <w:color w:val="101010"/>
          <w:sz w:val="20"/>
          <w:szCs w:val="20"/>
        </w:rPr>
        <w:t>1</w:t>
      </w:r>
      <w:r w:rsidR="00265999">
        <w:rPr>
          <w:rFonts w:ascii="Cambria" w:hAnsi="Cambria" w:cs="Arial"/>
          <w:color w:val="101010"/>
          <w:sz w:val="20"/>
          <w:szCs w:val="20"/>
        </w:rPr>
        <w:t>4</w:t>
      </w:r>
      <w:r w:rsidRPr="007C1550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Pr="007C1550">
        <w:rPr>
          <w:rFonts w:ascii="Cambria" w:hAnsi="Cambria" w:cs="Arial"/>
          <w:color w:val="101010"/>
          <w:sz w:val="20"/>
          <w:szCs w:val="20"/>
        </w:rPr>
        <w:t xml:space="preserve"> August</w:t>
      </w:r>
    </w:p>
    <w:p w14:paraId="7D834BF8" w14:textId="64BEBDEC" w:rsidR="00BD26DB" w:rsidRPr="007C1550" w:rsidRDefault="00BD26DB" w:rsidP="00BD26DB">
      <w:pPr>
        <w:widowControl w:val="0"/>
        <w:autoSpaceDE w:val="0"/>
        <w:autoSpaceDN w:val="0"/>
        <w:adjustRightInd w:val="0"/>
        <w:spacing w:after="320"/>
        <w:ind w:left="2600"/>
        <w:rPr>
          <w:rFonts w:ascii="Cambria" w:hAnsi="Cambria" w:cs="Arial"/>
          <w:color w:val="101010"/>
          <w:sz w:val="20"/>
          <w:szCs w:val="20"/>
        </w:rPr>
      </w:pPr>
      <w:r w:rsidRPr="007C1550">
        <w:rPr>
          <w:rFonts w:ascii="Cambria" w:hAnsi="Cambria" w:cs="Arial"/>
          <w:color w:val="101010"/>
          <w:sz w:val="20"/>
          <w:szCs w:val="20"/>
        </w:rPr>
        <w:t xml:space="preserve">Week </w:t>
      </w:r>
      <w:r w:rsidR="00D87FCA">
        <w:rPr>
          <w:rFonts w:ascii="Cambria" w:hAnsi="Cambria" w:cs="Arial"/>
          <w:color w:val="101010"/>
          <w:sz w:val="20"/>
          <w:szCs w:val="20"/>
        </w:rPr>
        <w:t>5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>: Monday 1</w:t>
      </w:r>
      <w:r w:rsidR="00265999">
        <w:rPr>
          <w:rFonts w:ascii="Cambria" w:hAnsi="Cambria" w:cs="Arial"/>
          <w:color w:val="101010"/>
          <w:sz w:val="20"/>
          <w:szCs w:val="20"/>
        </w:rPr>
        <w:t>7</w:t>
      </w:r>
      <w:r w:rsidR="00CE502D" w:rsidRPr="007C1550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 xml:space="preserve"> August - Friday </w:t>
      </w:r>
      <w:r w:rsidR="006B2728">
        <w:rPr>
          <w:rFonts w:ascii="Cambria" w:hAnsi="Cambria" w:cs="Arial"/>
          <w:color w:val="101010"/>
          <w:sz w:val="20"/>
          <w:szCs w:val="20"/>
        </w:rPr>
        <w:t>2</w:t>
      </w:r>
      <w:r w:rsidR="00265999">
        <w:rPr>
          <w:rFonts w:ascii="Cambria" w:hAnsi="Cambria" w:cs="Arial"/>
          <w:color w:val="101010"/>
          <w:sz w:val="20"/>
          <w:szCs w:val="20"/>
        </w:rPr>
        <w:t>1</w:t>
      </w:r>
      <w:r w:rsidR="00265999">
        <w:rPr>
          <w:rFonts w:ascii="Cambria" w:hAnsi="Cambria" w:cs="Arial"/>
          <w:color w:val="101010"/>
          <w:sz w:val="20"/>
          <w:szCs w:val="20"/>
          <w:vertAlign w:val="superscript"/>
        </w:rPr>
        <w:t>st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 xml:space="preserve"> </w:t>
      </w:r>
      <w:r w:rsidRPr="007C1550">
        <w:rPr>
          <w:rFonts w:ascii="Cambria" w:hAnsi="Cambria" w:cs="Arial"/>
          <w:color w:val="101010"/>
          <w:sz w:val="20"/>
          <w:szCs w:val="20"/>
        </w:rPr>
        <w:t>August</w:t>
      </w:r>
    </w:p>
    <w:p w14:paraId="2A46C35C" w14:textId="32F6EB31" w:rsidR="00B14285" w:rsidRPr="007C1550" w:rsidRDefault="00BD26DB" w:rsidP="000E6046">
      <w:pPr>
        <w:widowControl w:val="0"/>
        <w:autoSpaceDE w:val="0"/>
        <w:autoSpaceDN w:val="0"/>
        <w:adjustRightInd w:val="0"/>
        <w:spacing w:after="320"/>
        <w:ind w:left="2600"/>
        <w:rPr>
          <w:rFonts w:ascii="Cambria" w:hAnsi="Cambria" w:cs="Arial"/>
          <w:color w:val="101010"/>
          <w:sz w:val="20"/>
          <w:szCs w:val="20"/>
        </w:rPr>
      </w:pPr>
      <w:r w:rsidRPr="007C1550">
        <w:rPr>
          <w:rFonts w:ascii="Cambria" w:hAnsi="Cambria" w:cs="Arial"/>
          <w:color w:val="101010"/>
          <w:sz w:val="20"/>
          <w:szCs w:val="20"/>
        </w:rPr>
        <w:t xml:space="preserve">Week </w:t>
      </w:r>
      <w:r w:rsidR="00D87FCA">
        <w:rPr>
          <w:rFonts w:ascii="Cambria" w:hAnsi="Cambria" w:cs="Arial"/>
          <w:color w:val="101010"/>
          <w:sz w:val="20"/>
          <w:szCs w:val="20"/>
        </w:rPr>
        <w:t>6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 xml:space="preserve">: Monday </w:t>
      </w:r>
      <w:r w:rsidR="006B2728">
        <w:rPr>
          <w:rFonts w:ascii="Cambria" w:hAnsi="Cambria" w:cs="Arial"/>
          <w:color w:val="101010"/>
          <w:sz w:val="20"/>
          <w:szCs w:val="20"/>
        </w:rPr>
        <w:t>2</w:t>
      </w:r>
      <w:r w:rsidR="00265999">
        <w:rPr>
          <w:rFonts w:ascii="Cambria" w:hAnsi="Cambria" w:cs="Arial"/>
          <w:color w:val="101010"/>
          <w:sz w:val="20"/>
          <w:szCs w:val="20"/>
        </w:rPr>
        <w:t>4</w:t>
      </w:r>
      <w:r w:rsidR="00CE502D" w:rsidRPr="007C1550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="00CE502D" w:rsidRPr="007C1550">
        <w:rPr>
          <w:rFonts w:ascii="Cambria" w:hAnsi="Cambria" w:cs="Arial"/>
          <w:color w:val="101010"/>
          <w:sz w:val="20"/>
          <w:szCs w:val="20"/>
        </w:rPr>
        <w:t xml:space="preserve"> August - Friday 2</w:t>
      </w:r>
      <w:r w:rsidR="00265999">
        <w:rPr>
          <w:rFonts w:ascii="Cambria" w:hAnsi="Cambria" w:cs="Arial"/>
          <w:color w:val="101010"/>
          <w:sz w:val="20"/>
          <w:szCs w:val="20"/>
        </w:rPr>
        <w:t>8</w:t>
      </w:r>
      <w:r w:rsidR="006B2728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Pr="007C1550">
        <w:rPr>
          <w:rFonts w:ascii="Cambria" w:hAnsi="Cambria" w:cs="Arial"/>
          <w:color w:val="101010"/>
          <w:sz w:val="20"/>
          <w:szCs w:val="20"/>
        </w:rPr>
        <w:t xml:space="preserve"> August </w:t>
      </w:r>
    </w:p>
    <w:tbl>
      <w:tblPr>
        <w:tblW w:w="137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4820"/>
        <w:gridCol w:w="3260"/>
        <w:gridCol w:w="2595"/>
      </w:tblGrid>
      <w:tr w:rsidR="004A2690" w:rsidRPr="007C1550" w14:paraId="01FDCCE2" w14:textId="104317C8" w:rsidTr="0040072E">
        <w:tc>
          <w:tcPr>
            <w:tcW w:w="166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3825F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Camp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D32AD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Time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E1194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Cost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548FC" w14:textId="3A94B3EA" w:rsidR="004A2690" w:rsidRPr="007C1550" w:rsidRDefault="00EC5E03" w:rsidP="004A2690">
            <w:pPr>
              <w:widowControl w:val="0"/>
              <w:autoSpaceDE w:val="0"/>
              <w:autoSpaceDN w:val="0"/>
              <w:adjustRightInd w:val="0"/>
              <w:ind w:right="2629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Info</w:t>
            </w:r>
            <w:r w:rsidR="00C56DE9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 xml:space="preserve">    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FFFBD09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7103FC66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2C6A54ED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3B2D99F2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5B11DAFE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78F41584" w14:textId="77777777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4A2690" w:rsidRPr="007C1550" w14:paraId="43CC09EF" w14:textId="5AEA55EC" w:rsidTr="0040072E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9ABB5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A</w:t>
            </w:r>
          </w:p>
          <w:p w14:paraId="082CFBAD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Tots</w:t>
            </w:r>
          </w:p>
          <w:p w14:paraId="40BFD9CF" w14:textId="208FF7AA" w:rsidR="004A2690" w:rsidRPr="007C1550" w:rsidRDefault="00D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3</w:t>
            </w:r>
            <w:r w:rsidR="004A2690"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- 4 years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3A93B" w14:textId="680DD1AF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09.15 -10.00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00FFA" w14:textId="7043011F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Members</w:t>
            </w:r>
            <w:r w:rsidR="00D87FCA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- Daily rate £8 / All 5 days £40</w:t>
            </w:r>
          </w:p>
          <w:p w14:paraId="0681D7F8" w14:textId="3FCB9A00" w:rsidR="004A2690" w:rsidRPr="007C1550" w:rsidRDefault="00D87F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Non-Members - Daily rate £9</w:t>
            </w:r>
            <w:r w:rsidR="00EC5E03"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/ All 5 days £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shd w:val="clear" w:color="auto" w:fill="00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61815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Parents to stay at the </w:t>
            </w:r>
          </w:p>
          <w:p w14:paraId="46DE85F4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club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, class held inside if </w:t>
            </w:r>
          </w:p>
          <w:p w14:paraId="3E46F905" w14:textId="61C5CE6F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weather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bad</w:t>
            </w:r>
          </w:p>
        </w:tc>
        <w:tc>
          <w:tcPr>
            <w:tcW w:w="2595" w:type="dxa"/>
            <w:vMerge/>
            <w:tcBorders>
              <w:left w:val="single" w:sz="4" w:space="0" w:color="auto"/>
            </w:tcBorders>
            <w:vAlign w:val="center"/>
          </w:tcPr>
          <w:p w14:paraId="6AEF26F5" w14:textId="77777777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4A2690" w:rsidRPr="007C1550" w14:paraId="2F492ED2" w14:textId="1FD19CE2" w:rsidTr="0040072E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5FCDB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B</w:t>
            </w:r>
          </w:p>
          <w:p w14:paraId="4BE207AB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Mini Red</w:t>
            </w:r>
          </w:p>
          <w:p w14:paraId="394D081C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4 - 7 years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CDD9B" w14:textId="3D24D207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10.00 -</w:t>
            </w:r>
            <w:r w:rsidR="00626DDF" w:rsidRPr="007C1550">
              <w:rPr>
                <w:rFonts w:ascii="Cambria" w:hAnsi="Cambria" w:cs="Arial"/>
                <w:color w:val="101010"/>
                <w:sz w:val="20"/>
                <w:szCs w:val="20"/>
              </w:rPr>
              <w:t>13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.00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E6F6E" w14:textId="21ADE7B0" w:rsidR="004A2690" w:rsidRPr="007C1550" w:rsidRDefault="00D13F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 xml:space="preserve">Members </w:t>
            </w:r>
            <w:r w:rsidR="00D87FCA">
              <w:rPr>
                <w:rFonts w:ascii="Cambria" w:hAnsi="Cambria" w:cs="Arial"/>
                <w:color w:val="101010"/>
                <w:sz w:val="20"/>
                <w:szCs w:val="20"/>
              </w:rPr>
              <w:t>- Daily rate £18 / All 5 days £6</w:t>
            </w:r>
            <w:r w:rsidR="004A2690" w:rsidRPr="007C1550">
              <w:rPr>
                <w:rFonts w:ascii="Cambria" w:hAnsi="Cambria" w:cs="Arial"/>
                <w:color w:val="101010"/>
                <w:sz w:val="20"/>
                <w:szCs w:val="20"/>
              </w:rPr>
              <w:t>0</w:t>
            </w:r>
          </w:p>
          <w:p w14:paraId="49D5ACEC" w14:textId="6A1E0710" w:rsidR="004A2690" w:rsidRPr="007C1550" w:rsidRDefault="00D87F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Non-Members - Daily rate £23</w:t>
            </w:r>
            <w:r w:rsidR="004A2690"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/</w:t>
            </w:r>
            <w:r w:rsidR="00AF5EEB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All 5 days £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50EBF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a snack, </w:t>
            </w:r>
          </w:p>
          <w:p w14:paraId="73002D39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waterproof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coat and </w:t>
            </w:r>
          </w:p>
          <w:p w14:paraId="2557AB09" w14:textId="68D3DAEA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  <w:proofErr w:type="gramEnd"/>
          </w:p>
        </w:tc>
        <w:tc>
          <w:tcPr>
            <w:tcW w:w="2595" w:type="dxa"/>
            <w:vMerge/>
            <w:tcBorders>
              <w:left w:val="single" w:sz="4" w:space="0" w:color="auto"/>
            </w:tcBorders>
            <w:vAlign w:val="center"/>
          </w:tcPr>
          <w:p w14:paraId="477C5D46" w14:textId="77777777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4A2690" w:rsidRPr="007C1550" w14:paraId="1386A726" w14:textId="66308CC6" w:rsidTr="0040072E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5EAC2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C</w:t>
            </w:r>
          </w:p>
          <w:p w14:paraId="035BDE5C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Orange/Green</w:t>
            </w:r>
          </w:p>
          <w:p w14:paraId="766E26A4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6 - 9 years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D5CC2" w14:textId="451DC6F6" w:rsidR="004A2690" w:rsidRPr="007C1550" w:rsidRDefault="00AF5EEB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09.00 -13</w:t>
            </w:r>
            <w:r w:rsidR="004A2690" w:rsidRPr="007C1550">
              <w:rPr>
                <w:rFonts w:ascii="Cambria" w:hAnsi="Cambria" w:cs="Arial"/>
                <w:color w:val="101010"/>
                <w:sz w:val="20"/>
                <w:szCs w:val="20"/>
              </w:rPr>
              <w:t>.00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6FFE" w14:textId="13C5C4C6" w:rsidR="004A2690" w:rsidRPr="007C1550" w:rsidRDefault="00AF5E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 xml:space="preserve">Members - </w:t>
            </w:r>
            <w:r w:rsidR="00265999">
              <w:rPr>
                <w:rFonts w:ascii="Cambria" w:hAnsi="Cambria" w:cs="Arial"/>
                <w:color w:val="101010"/>
                <w:sz w:val="20"/>
                <w:szCs w:val="20"/>
              </w:rPr>
              <w:t>Daily rate £20 / All 5 days £70</w:t>
            </w:r>
          </w:p>
          <w:p w14:paraId="6211444E" w14:textId="06E3967A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Non-</w:t>
            </w:r>
            <w:r w:rsidR="00AF5EEB">
              <w:rPr>
                <w:rFonts w:ascii="Cambria" w:hAnsi="Cambria" w:cs="Arial"/>
                <w:color w:val="101010"/>
                <w:sz w:val="20"/>
                <w:szCs w:val="20"/>
              </w:rPr>
              <w:t>Members - Daily rate £</w:t>
            </w:r>
            <w:r w:rsidR="00D87FCA">
              <w:rPr>
                <w:rFonts w:ascii="Cambria" w:hAnsi="Cambria" w:cs="Arial"/>
                <w:color w:val="101010"/>
                <w:sz w:val="20"/>
                <w:szCs w:val="20"/>
              </w:rPr>
              <w:t>25</w:t>
            </w:r>
            <w:r w:rsidR="00AF5EEB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/ All 5</w:t>
            </w:r>
            <w:r w:rsidR="00D87FCA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days £7</w:t>
            </w:r>
            <w:r w:rsidR="00265999">
              <w:rPr>
                <w:rFonts w:ascii="Cambria" w:hAnsi="Cambria" w:cs="Arial"/>
                <w:color w:val="10101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C98EB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a snack, </w:t>
            </w:r>
          </w:p>
          <w:p w14:paraId="228242EA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waterproof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coat and </w:t>
            </w:r>
          </w:p>
          <w:p w14:paraId="4B7646CB" w14:textId="7A4DC0CE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  <w:proofErr w:type="gramEnd"/>
          </w:p>
        </w:tc>
        <w:tc>
          <w:tcPr>
            <w:tcW w:w="2595" w:type="dxa"/>
            <w:vMerge/>
            <w:tcBorders>
              <w:left w:val="single" w:sz="4" w:space="0" w:color="auto"/>
            </w:tcBorders>
            <w:vAlign w:val="center"/>
          </w:tcPr>
          <w:p w14:paraId="6F9574CC" w14:textId="77777777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4A2690" w:rsidRPr="007C1550" w14:paraId="2A314353" w14:textId="33561FA6" w:rsidTr="0040072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6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728A2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D</w:t>
            </w:r>
          </w:p>
          <w:p w14:paraId="066EA1CD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Junior</w:t>
            </w:r>
          </w:p>
          <w:p w14:paraId="5D41EBDE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8+ years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29EE8" w14:textId="5A99F234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09.00 -16.00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6FC68" w14:textId="6517F00F" w:rsidR="004A2690" w:rsidRPr="007C1550" w:rsidRDefault="00590CB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Members -</w:t>
            </w:r>
            <w:r w:rsidR="00265999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Daily rate £35 / All 5 days £10</w:t>
            </w:r>
            <w:r w:rsidR="004A2690" w:rsidRPr="007C1550">
              <w:rPr>
                <w:rFonts w:ascii="Cambria" w:hAnsi="Cambria" w:cs="Arial"/>
                <w:color w:val="101010"/>
                <w:sz w:val="20"/>
                <w:szCs w:val="20"/>
              </w:rPr>
              <w:t>5</w:t>
            </w:r>
          </w:p>
          <w:p w14:paraId="0B5DD842" w14:textId="093163D4" w:rsidR="004A2690" w:rsidRPr="007C1550" w:rsidRDefault="00590CB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Non-Members -</w:t>
            </w:r>
            <w:r w:rsidR="00D87FCA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Daily rate £40 / All 5 days £</w:t>
            </w:r>
            <w:r w:rsidR="00265999">
              <w:rPr>
                <w:rFonts w:ascii="Cambria" w:hAnsi="Cambria" w:cs="Arial"/>
                <w:color w:val="10101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D2094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packed lunch, </w:t>
            </w:r>
          </w:p>
          <w:p w14:paraId="13EA88B6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waterproof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coat and </w:t>
            </w:r>
          </w:p>
          <w:p w14:paraId="2A3E117A" w14:textId="278B7AEC" w:rsidR="004A2690" w:rsidRPr="007C1550" w:rsidRDefault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  <w:proofErr w:type="gramEnd"/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A08F02F" w14:textId="77777777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</w:tbl>
    <w:p w14:paraId="74CFE1F5" w14:textId="1B10EA7B" w:rsidR="00287910" w:rsidRPr="007C1550" w:rsidRDefault="00287910" w:rsidP="004A2690">
      <w:pPr>
        <w:tabs>
          <w:tab w:val="left" w:pos="3566"/>
        </w:tabs>
        <w:rPr>
          <w:sz w:val="20"/>
          <w:szCs w:val="20"/>
        </w:rPr>
      </w:pPr>
    </w:p>
    <w:p w14:paraId="789B1BE0" w14:textId="77777777" w:rsidR="00626DDF" w:rsidRPr="007C1550" w:rsidRDefault="00626DDF" w:rsidP="00626DDF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 w:rsidRPr="007C1550">
        <w:rPr>
          <w:rFonts w:ascii="Cambria" w:hAnsi="Cambria" w:cs="Arial"/>
          <w:color w:val="101010"/>
          <w:sz w:val="20"/>
          <w:szCs w:val="20"/>
        </w:rPr>
        <w:t xml:space="preserve">For information contact William Ikome on </w:t>
      </w:r>
      <w:r w:rsidRPr="007C1550">
        <w:rPr>
          <w:rFonts w:ascii="Cambria" w:hAnsi="Cambria" w:cs="Arial"/>
          <w:b/>
          <w:bCs/>
          <w:color w:val="101010"/>
          <w:sz w:val="20"/>
          <w:szCs w:val="20"/>
        </w:rPr>
        <w:t>07590 578452</w:t>
      </w:r>
      <w:r w:rsidRPr="007C1550">
        <w:rPr>
          <w:rFonts w:ascii="Cambria" w:hAnsi="Cambria" w:cs="Arial"/>
          <w:color w:val="101010"/>
          <w:sz w:val="20"/>
          <w:szCs w:val="20"/>
        </w:rPr>
        <w:t>.</w:t>
      </w:r>
    </w:p>
    <w:p w14:paraId="73BC41AA" w14:textId="7172206B" w:rsidR="00FA746D" w:rsidRPr="00412850" w:rsidRDefault="00FA746D" w:rsidP="00FA746D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101010"/>
          <w:sz w:val="20"/>
          <w:szCs w:val="20"/>
        </w:rPr>
      </w:pPr>
      <w:r w:rsidRPr="00FA746D">
        <w:rPr>
          <w:rFonts w:ascii="Cambria" w:hAnsi="Cambria" w:cs="Arial"/>
          <w:color w:val="101010"/>
          <w:sz w:val="20"/>
          <w:szCs w:val="20"/>
        </w:rPr>
        <w:t xml:space="preserve">Numbers are restricted so please complete an application form and either email </w:t>
      </w:r>
      <w:r w:rsidR="00634916">
        <w:rPr>
          <w:rFonts w:ascii="Cambria" w:hAnsi="Cambria" w:cs="Arial"/>
          <w:color w:val="000000" w:themeColor="text1"/>
          <w:sz w:val="20"/>
          <w:szCs w:val="20"/>
        </w:rPr>
        <w:t xml:space="preserve">to </w:t>
      </w:r>
      <w:r w:rsidR="00A21C06" w:rsidRPr="00A21C06">
        <w:rPr>
          <w:rFonts w:ascii="Cambria" w:hAnsi="Cambria" w:cs="Arial"/>
          <w:b/>
          <w:color w:val="FF0000"/>
          <w:sz w:val="20"/>
          <w:szCs w:val="20"/>
        </w:rPr>
        <w:t>william@smarttennis</w:t>
      </w:r>
      <w:r w:rsidR="00A21C06">
        <w:rPr>
          <w:rFonts w:ascii="Cambria" w:hAnsi="Cambria" w:cs="Arial"/>
          <w:b/>
          <w:color w:val="FF0000"/>
          <w:sz w:val="20"/>
          <w:szCs w:val="20"/>
        </w:rPr>
        <w:t>.org.uk</w:t>
      </w:r>
      <w:r w:rsidR="00634916">
        <w:rPr>
          <w:rFonts w:ascii="Cambria" w:hAnsi="Cambria" w:cs="Arial"/>
          <w:b/>
          <w:color w:val="000000" w:themeColor="text1"/>
          <w:sz w:val="20"/>
          <w:szCs w:val="20"/>
        </w:rPr>
        <w:t xml:space="preserve"> </w:t>
      </w:r>
      <w:r w:rsidRPr="00634916">
        <w:rPr>
          <w:rFonts w:ascii="Cambria" w:hAnsi="Cambria" w:cs="Arial"/>
          <w:color w:val="000000" w:themeColor="text1"/>
          <w:sz w:val="20"/>
          <w:szCs w:val="20"/>
        </w:rPr>
        <w:t>with</w:t>
      </w:r>
      <w:r w:rsidRPr="00FA746D">
        <w:rPr>
          <w:rFonts w:ascii="Cambria" w:hAnsi="Cambria" w:cs="Arial"/>
          <w:color w:val="101010"/>
          <w:sz w:val="20"/>
          <w:szCs w:val="20"/>
        </w:rPr>
        <w:t xml:space="preserve"> notification of BACS payment or post the form and</w:t>
      </w:r>
      <w:r>
        <w:rPr>
          <w:rFonts w:ascii="Cambria" w:hAnsi="Cambria" w:cs="Arial"/>
          <w:color w:val="101010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color w:val="101010"/>
          <w:sz w:val="20"/>
          <w:szCs w:val="20"/>
        </w:rPr>
        <w:t>cheque</w:t>
      </w:r>
      <w:proofErr w:type="spellEnd"/>
      <w:r>
        <w:rPr>
          <w:rFonts w:ascii="Cambria" w:hAnsi="Cambria" w:cs="Arial"/>
          <w:color w:val="101010"/>
          <w:sz w:val="20"/>
          <w:szCs w:val="20"/>
        </w:rPr>
        <w:t xml:space="preserve"> (payable to Smart tennis</w:t>
      </w:r>
      <w:r w:rsidR="00412850">
        <w:rPr>
          <w:rFonts w:ascii="Cambria" w:hAnsi="Cambria" w:cs="Arial"/>
          <w:color w:val="101010"/>
          <w:sz w:val="20"/>
          <w:szCs w:val="20"/>
        </w:rPr>
        <w:t xml:space="preserve">) to: </w:t>
      </w:r>
      <w:r w:rsidRPr="00412850">
        <w:rPr>
          <w:rFonts w:ascii="Cambria" w:hAnsi="Cambria" w:cs="Arial"/>
          <w:b/>
          <w:color w:val="101010"/>
          <w:sz w:val="20"/>
          <w:szCs w:val="20"/>
        </w:rPr>
        <w:t xml:space="preserve">Head Coach, Our Lady Of </w:t>
      </w:r>
      <w:proofErr w:type="spellStart"/>
      <w:r w:rsidRPr="00412850">
        <w:rPr>
          <w:rFonts w:ascii="Cambria" w:hAnsi="Cambria" w:cs="Arial"/>
          <w:b/>
          <w:color w:val="101010"/>
          <w:sz w:val="20"/>
          <w:szCs w:val="20"/>
        </w:rPr>
        <w:t>Muswell</w:t>
      </w:r>
      <w:proofErr w:type="spellEnd"/>
      <w:r w:rsidRPr="00412850">
        <w:rPr>
          <w:rFonts w:ascii="Cambria" w:hAnsi="Cambria" w:cs="Arial"/>
          <w:b/>
          <w:color w:val="101010"/>
          <w:sz w:val="20"/>
          <w:szCs w:val="20"/>
        </w:rPr>
        <w:t xml:space="preserve"> LTC</w:t>
      </w:r>
    </w:p>
    <w:p w14:paraId="06E81A34" w14:textId="44394177" w:rsidR="00FA746D" w:rsidRPr="00412850" w:rsidRDefault="00412850" w:rsidP="00FA746D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101010"/>
          <w:sz w:val="20"/>
          <w:szCs w:val="20"/>
        </w:rPr>
      </w:pPr>
      <w:r w:rsidRPr="00412850">
        <w:rPr>
          <w:rFonts w:ascii="Cambria" w:hAnsi="Cambria" w:cs="Arial"/>
          <w:b/>
          <w:color w:val="101010"/>
          <w:sz w:val="20"/>
          <w:szCs w:val="20"/>
        </w:rPr>
        <w:t>51</w:t>
      </w:r>
      <w:r w:rsidR="00A21C06">
        <w:rPr>
          <w:rFonts w:ascii="Cambria" w:hAnsi="Cambria" w:cs="Arial"/>
          <w:b/>
          <w:color w:val="101010"/>
          <w:sz w:val="20"/>
          <w:szCs w:val="20"/>
        </w:rPr>
        <w:t>a</w:t>
      </w:r>
      <w:r w:rsidRPr="00412850">
        <w:rPr>
          <w:rFonts w:ascii="Cambria" w:hAnsi="Cambria" w:cs="Arial"/>
          <w:b/>
          <w:color w:val="101010"/>
          <w:sz w:val="20"/>
          <w:szCs w:val="20"/>
        </w:rPr>
        <w:t xml:space="preserve"> Rhodes Avenue </w:t>
      </w:r>
      <w:proofErr w:type="spellStart"/>
      <w:r w:rsidRPr="00412850">
        <w:rPr>
          <w:rFonts w:ascii="Cambria" w:hAnsi="Cambria" w:cs="Arial"/>
          <w:b/>
          <w:color w:val="101010"/>
          <w:sz w:val="20"/>
          <w:szCs w:val="20"/>
        </w:rPr>
        <w:t>Muswell</w:t>
      </w:r>
      <w:proofErr w:type="spellEnd"/>
      <w:r w:rsidRPr="00412850">
        <w:rPr>
          <w:rFonts w:ascii="Cambria" w:hAnsi="Cambria" w:cs="Arial"/>
          <w:b/>
          <w:color w:val="101010"/>
          <w:sz w:val="20"/>
          <w:szCs w:val="20"/>
        </w:rPr>
        <w:t xml:space="preserve"> Hill London N22 7UR</w:t>
      </w:r>
    </w:p>
    <w:p w14:paraId="73F69639" w14:textId="77777777" w:rsidR="00412850" w:rsidRDefault="00FA746D" w:rsidP="00412850">
      <w:pPr>
        <w:widowControl w:val="0"/>
        <w:autoSpaceDE w:val="0"/>
        <w:autoSpaceDN w:val="0"/>
        <w:adjustRightInd w:val="0"/>
        <w:rPr>
          <w:rFonts w:ascii="Cambria" w:hAnsi="Cambria" w:cs="Arial"/>
          <w:color w:val="101010"/>
          <w:sz w:val="20"/>
          <w:szCs w:val="20"/>
        </w:rPr>
      </w:pPr>
      <w:r w:rsidRPr="00FA746D">
        <w:rPr>
          <w:rFonts w:ascii="Cambria" w:hAnsi="Cambria" w:cs="Arial"/>
          <w:b/>
          <w:bCs/>
          <w:color w:val="101010"/>
          <w:sz w:val="20"/>
          <w:szCs w:val="20"/>
        </w:rPr>
        <w:t>Please note:</w:t>
      </w:r>
      <w:r w:rsidR="00412850">
        <w:rPr>
          <w:rFonts w:ascii="Cambria" w:hAnsi="Cambria" w:cs="Arial"/>
          <w:color w:val="101010"/>
          <w:sz w:val="20"/>
          <w:szCs w:val="20"/>
        </w:rPr>
        <w:t xml:space="preserve"> </w:t>
      </w:r>
      <w:r w:rsidRPr="00FA746D">
        <w:rPr>
          <w:rFonts w:ascii="Cambria" w:hAnsi="Cambria" w:cs="Arial"/>
          <w:color w:val="101010"/>
          <w:sz w:val="20"/>
          <w:szCs w:val="20"/>
        </w:rPr>
        <w:t>No confirmation will be sent so please attend unless otherwise informed. All courses will run unless extreme weather.</w:t>
      </w:r>
    </w:p>
    <w:p w14:paraId="1AF18957" w14:textId="55EE0563" w:rsidR="00FA746D" w:rsidRPr="00FA746D" w:rsidRDefault="00FA746D" w:rsidP="00412850">
      <w:pPr>
        <w:widowControl w:val="0"/>
        <w:autoSpaceDE w:val="0"/>
        <w:autoSpaceDN w:val="0"/>
        <w:adjustRightInd w:val="0"/>
        <w:rPr>
          <w:rFonts w:ascii="Cambria" w:hAnsi="Cambria" w:cs="Arial"/>
          <w:color w:val="101010"/>
          <w:sz w:val="20"/>
          <w:szCs w:val="20"/>
        </w:rPr>
      </w:pPr>
      <w:r w:rsidRPr="00FA746D">
        <w:rPr>
          <w:rFonts w:ascii="Cambria" w:hAnsi="Cambria" w:cs="Arial"/>
          <w:color w:val="101010"/>
          <w:sz w:val="20"/>
          <w:szCs w:val="20"/>
        </w:rPr>
        <w:t xml:space="preserve">Please do not give your children snacks with </w:t>
      </w:r>
      <w:proofErr w:type="gramStart"/>
      <w:r w:rsidRPr="00FA746D">
        <w:rPr>
          <w:rFonts w:ascii="Cambria" w:hAnsi="Cambria" w:cs="Arial"/>
          <w:color w:val="101010"/>
          <w:sz w:val="20"/>
          <w:szCs w:val="20"/>
        </w:rPr>
        <w:t>nuts,</w:t>
      </w:r>
      <w:proofErr w:type="gramEnd"/>
      <w:r w:rsidRPr="00FA746D">
        <w:rPr>
          <w:rFonts w:ascii="Cambria" w:hAnsi="Cambria" w:cs="Arial"/>
          <w:color w:val="101010"/>
          <w:sz w:val="20"/>
          <w:szCs w:val="20"/>
        </w:rPr>
        <w:t xml:space="preserve"> some children who attend have a nut allergy.</w:t>
      </w:r>
    </w:p>
    <w:p w14:paraId="6A80BF92" w14:textId="47D71BDC" w:rsidR="00287910" w:rsidRDefault="00FA746D" w:rsidP="00FA746D">
      <w:pPr>
        <w:rPr>
          <w:rFonts w:ascii="Cambria" w:hAnsi="Cambria" w:cs="Arial"/>
          <w:color w:val="101010"/>
          <w:sz w:val="20"/>
          <w:szCs w:val="20"/>
        </w:rPr>
      </w:pPr>
      <w:r w:rsidRPr="00FA746D">
        <w:rPr>
          <w:rFonts w:ascii="Cambria" w:hAnsi="Cambria" w:cs="Arial"/>
          <w:color w:val="101010"/>
          <w:sz w:val="20"/>
          <w:szCs w:val="20"/>
        </w:rPr>
        <w:t>No responsibility can be taken for lost property, please ensure all belongings are clearly marked.</w:t>
      </w:r>
      <w:r w:rsidR="00D87FCA">
        <w:rPr>
          <w:rFonts w:ascii="Cambria" w:hAnsi="Cambria" w:cs="Arial"/>
          <w:color w:val="101010"/>
          <w:sz w:val="20"/>
          <w:szCs w:val="20"/>
        </w:rPr>
        <w:t xml:space="preserve"> </w:t>
      </w:r>
    </w:p>
    <w:p w14:paraId="15A3CC08" w14:textId="77777777" w:rsidR="00D87FCA" w:rsidRDefault="00D87FCA" w:rsidP="00FA746D">
      <w:pPr>
        <w:rPr>
          <w:rFonts w:ascii="Cambria" w:hAnsi="Cambria" w:cs="Arial"/>
          <w:color w:val="101010"/>
          <w:sz w:val="20"/>
          <w:szCs w:val="20"/>
        </w:rPr>
      </w:pPr>
    </w:p>
    <w:p w14:paraId="22548F4E" w14:textId="33690C6A" w:rsidR="00D87FCA" w:rsidRPr="00D87FCA" w:rsidRDefault="00D87FCA" w:rsidP="00FA746D">
      <w:pPr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OLM TENNIS CLUB: 5</w:t>
      </w:r>
      <w:r w:rsidR="0065548D">
        <w:rPr>
          <w:rFonts w:ascii="Cambria" w:hAnsi="Cambria"/>
          <w:b/>
          <w:color w:val="FF0000"/>
          <w:sz w:val="20"/>
          <w:szCs w:val="20"/>
        </w:rPr>
        <w:t>1a R</w:t>
      </w:r>
      <w:r w:rsidR="00A21C06">
        <w:rPr>
          <w:rFonts w:ascii="Cambria" w:hAnsi="Cambria"/>
          <w:b/>
          <w:color w:val="FF0000"/>
          <w:sz w:val="20"/>
          <w:szCs w:val="20"/>
        </w:rPr>
        <w:t>HODES AVENUE, LONDON N22 7UR</w:t>
      </w:r>
    </w:p>
    <w:p w14:paraId="0F4C1C70" w14:textId="77777777" w:rsidR="003F1811" w:rsidRDefault="003F1811" w:rsidP="00287910"/>
    <w:p w14:paraId="4A6FF803" w14:textId="77777777" w:rsidR="004B2404" w:rsidRDefault="004B2404" w:rsidP="00287910"/>
    <w:p w14:paraId="5769B7AD" w14:textId="77777777" w:rsidR="004B2404" w:rsidRDefault="004B2404" w:rsidP="00287910"/>
    <w:p w14:paraId="75EBA1B7" w14:textId="77777777" w:rsidR="003F1811" w:rsidRDefault="003F1811" w:rsidP="00287910"/>
    <w:p w14:paraId="2361BA98" w14:textId="77777777" w:rsidR="000E6046" w:rsidRPr="00287910" w:rsidRDefault="000E6046" w:rsidP="00287910"/>
    <w:p w14:paraId="6EDE98AC" w14:textId="3B41E5C8" w:rsidR="00A724B0" w:rsidRDefault="00B22009" w:rsidP="00A724B0">
      <w:pPr>
        <w:ind w:left="-426" w:right="-49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 xml:space="preserve">2015 </w:t>
      </w:r>
      <w:proofErr w:type="spellStart"/>
      <w:r>
        <w:rPr>
          <w:rFonts w:ascii="Arial" w:hAnsi="Arial" w:cs="Arial"/>
          <w:b/>
          <w:szCs w:val="20"/>
          <w:u w:val="single"/>
        </w:rPr>
        <w:t>SmartT</w:t>
      </w:r>
      <w:r w:rsidR="00A724B0">
        <w:rPr>
          <w:rFonts w:ascii="Arial" w:hAnsi="Arial" w:cs="Arial"/>
          <w:b/>
          <w:szCs w:val="20"/>
          <w:u w:val="single"/>
        </w:rPr>
        <w:t>ennis</w:t>
      </w:r>
      <w:proofErr w:type="spellEnd"/>
      <w:r w:rsidR="00A724B0">
        <w:rPr>
          <w:rFonts w:ascii="Arial" w:hAnsi="Arial" w:cs="Arial"/>
          <w:b/>
          <w:szCs w:val="20"/>
          <w:u w:val="single"/>
        </w:rPr>
        <w:t xml:space="preserve"> Summ</w:t>
      </w:r>
      <w:r>
        <w:rPr>
          <w:rFonts w:ascii="Arial" w:hAnsi="Arial" w:cs="Arial"/>
          <w:b/>
          <w:szCs w:val="20"/>
          <w:u w:val="single"/>
        </w:rPr>
        <w:t>er</w:t>
      </w:r>
      <w:r w:rsidR="00A724B0">
        <w:rPr>
          <w:rFonts w:ascii="Arial" w:hAnsi="Arial" w:cs="Arial"/>
          <w:b/>
          <w:szCs w:val="20"/>
          <w:u w:val="single"/>
        </w:rPr>
        <w:t xml:space="preserve"> </w:t>
      </w:r>
      <w:r w:rsidR="00A724B0" w:rsidRPr="00DE179F">
        <w:rPr>
          <w:rFonts w:ascii="Arial" w:hAnsi="Arial" w:cs="Arial"/>
          <w:b/>
          <w:szCs w:val="20"/>
          <w:u w:val="single"/>
        </w:rPr>
        <w:t xml:space="preserve">Camp Application form </w:t>
      </w:r>
      <w:r w:rsidR="00A724B0">
        <w:rPr>
          <w:rFonts w:ascii="Arial" w:hAnsi="Arial" w:cs="Arial"/>
          <w:b/>
          <w:szCs w:val="20"/>
        </w:rPr>
        <w:t xml:space="preserve">   </w:t>
      </w:r>
    </w:p>
    <w:p w14:paraId="2E394E10" w14:textId="77F9AB3D" w:rsidR="001F3B9A" w:rsidRDefault="00A724B0" w:rsidP="00FB3911">
      <w:pPr>
        <w:ind w:left="-426" w:right="-499"/>
        <w:rPr>
          <w:rFonts w:ascii="Arial" w:hAnsi="Arial" w:cs="Arial"/>
          <w:szCs w:val="20"/>
        </w:rPr>
      </w:pPr>
      <w:r w:rsidRPr="00ED7B5F">
        <w:rPr>
          <w:rFonts w:ascii="Arial" w:hAnsi="Arial" w:cs="Arial"/>
          <w:b/>
          <w:szCs w:val="20"/>
        </w:rPr>
        <w:t>Week 1</w:t>
      </w:r>
      <w:r w:rsidRPr="00ED7B5F">
        <w:rPr>
          <w:rFonts w:ascii="Arial" w:hAnsi="Arial" w:cs="Arial"/>
          <w:szCs w:val="20"/>
        </w:rPr>
        <w:t xml:space="preserve"> – Monday </w:t>
      </w:r>
      <w:r w:rsidR="003B3517">
        <w:rPr>
          <w:rFonts w:ascii="Arial" w:hAnsi="Arial" w:cs="Arial"/>
          <w:szCs w:val="20"/>
        </w:rPr>
        <w:t>2</w:t>
      </w:r>
      <w:r w:rsidR="00B22009">
        <w:rPr>
          <w:rFonts w:ascii="Arial" w:hAnsi="Arial" w:cs="Arial"/>
          <w:szCs w:val="20"/>
        </w:rPr>
        <w:t>0</w:t>
      </w:r>
      <w:r w:rsidR="00686A0F" w:rsidRPr="00686A0F">
        <w:rPr>
          <w:rFonts w:ascii="Arial" w:hAnsi="Arial" w:cs="Arial"/>
          <w:szCs w:val="20"/>
          <w:vertAlign w:val="superscript"/>
        </w:rPr>
        <w:t>t</w:t>
      </w:r>
      <w:r w:rsidR="00B22009">
        <w:rPr>
          <w:rFonts w:ascii="Arial" w:hAnsi="Arial" w:cs="Arial"/>
          <w:szCs w:val="20"/>
          <w:vertAlign w:val="superscript"/>
        </w:rPr>
        <w:t>h</w:t>
      </w:r>
      <w:r w:rsidR="003B3517">
        <w:rPr>
          <w:rFonts w:ascii="Arial" w:hAnsi="Arial" w:cs="Arial"/>
          <w:szCs w:val="20"/>
        </w:rPr>
        <w:t xml:space="preserve"> July to Friday 2</w:t>
      </w:r>
      <w:r w:rsidR="00B22009">
        <w:rPr>
          <w:rFonts w:ascii="Arial" w:hAnsi="Arial" w:cs="Arial"/>
          <w:szCs w:val="20"/>
        </w:rPr>
        <w:t>4</w:t>
      </w:r>
      <w:r w:rsidRPr="00ED7B5F">
        <w:rPr>
          <w:rFonts w:ascii="Arial" w:hAnsi="Arial" w:cs="Arial"/>
          <w:szCs w:val="20"/>
          <w:vertAlign w:val="superscript"/>
        </w:rPr>
        <w:t>th</w:t>
      </w:r>
      <w:r w:rsidRPr="00ED7B5F">
        <w:rPr>
          <w:rFonts w:ascii="Arial" w:hAnsi="Arial" w:cs="Arial"/>
          <w:szCs w:val="20"/>
        </w:rPr>
        <w:t xml:space="preserve"> July, </w:t>
      </w:r>
      <w:r w:rsidRPr="00ED7B5F">
        <w:rPr>
          <w:rFonts w:ascii="Arial" w:hAnsi="Arial" w:cs="Arial"/>
          <w:b/>
          <w:szCs w:val="20"/>
        </w:rPr>
        <w:t>Week 2</w:t>
      </w:r>
      <w:r w:rsidRPr="00ED7B5F">
        <w:rPr>
          <w:rFonts w:ascii="Arial" w:hAnsi="Arial" w:cs="Arial"/>
          <w:szCs w:val="20"/>
        </w:rPr>
        <w:t xml:space="preserve"> – Monday 2</w:t>
      </w:r>
      <w:r w:rsidR="00B22009">
        <w:rPr>
          <w:rFonts w:ascii="Arial" w:hAnsi="Arial" w:cs="Arial"/>
          <w:szCs w:val="20"/>
        </w:rPr>
        <w:t>7</w:t>
      </w:r>
      <w:r w:rsidR="003B3517">
        <w:rPr>
          <w:rFonts w:ascii="Arial" w:hAnsi="Arial" w:cs="Arial"/>
          <w:szCs w:val="20"/>
          <w:vertAlign w:val="superscript"/>
        </w:rPr>
        <w:t>th</w:t>
      </w:r>
      <w:r w:rsidR="003B3517">
        <w:rPr>
          <w:rFonts w:ascii="Arial" w:hAnsi="Arial" w:cs="Arial"/>
          <w:szCs w:val="20"/>
        </w:rPr>
        <w:t xml:space="preserve"> July to Friday</w:t>
      </w:r>
      <w:r w:rsidRPr="00ED7B5F">
        <w:rPr>
          <w:rFonts w:ascii="Arial" w:hAnsi="Arial" w:cs="Arial"/>
          <w:szCs w:val="20"/>
        </w:rPr>
        <w:t xml:space="preserve"> </w:t>
      </w:r>
      <w:r w:rsidR="00B22009">
        <w:rPr>
          <w:rFonts w:ascii="Arial" w:hAnsi="Arial" w:cs="Arial"/>
          <w:szCs w:val="20"/>
        </w:rPr>
        <w:t>3</w:t>
      </w:r>
      <w:r w:rsidR="00686A0F">
        <w:rPr>
          <w:rFonts w:ascii="Arial" w:hAnsi="Arial" w:cs="Arial"/>
          <w:szCs w:val="20"/>
        </w:rPr>
        <w:t>1</w:t>
      </w:r>
      <w:r w:rsidR="00B22009">
        <w:rPr>
          <w:rFonts w:ascii="Arial" w:hAnsi="Arial" w:cs="Arial"/>
          <w:szCs w:val="20"/>
          <w:vertAlign w:val="superscript"/>
        </w:rPr>
        <w:t>st</w:t>
      </w:r>
      <w:r w:rsidR="00B22009">
        <w:rPr>
          <w:rFonts w:ascii="Arial" w:hAnsi="Arial" w:cs="Arial"/>
          <w:szCs w:val="20"/>
        </w:rPr>
        <w:t xml:space="preserve"> July</w:t>
      </w:r>
      <w:r w:rsidRPr="00ED7B5F">
        <w:rPr>
          <w:rFonts w:ascii="Arial" w:hAnsi="Arial" w:cs="Arial"/>
          <w:szCs w:val="20"/>
        </w:rPr>
        <w:t xml:space="preserve">, </w:t>
      </w:r>
      <w:r w:rsidRPr="00ED7B5F">
        <w:rPr>
          <w:rFonts w:ascii="Arial" w:hAnsi="Arial" w:cs="Arial"/>
          <w:b/>
          <w:szCs w:val="20"/>
        </w:rPr>
        <w:t>Week 3</w:t>
      </w:r>
      <w:r w:rsidRPr="00ED7B5F">
        <w:rPr>
          <w:rFonts w:ascii="Arial" w:hAnsi="Arial" w:cs="Arial"/>
          <w:szCs w:val="20"/>
        </w:rPr>
        <w:t xml:space="preserve"> – Monday </w:t>
      </w:r>
      <w:r w:rsidR="00E506CB">
        <w:rPr>
          <w:rFonts w:ascii="Arial" w:hAnsi="Arial" w:cs="Arial"/>
          <w:szCs w:val="20"/>
        </w:rPr>
        <w:t>3</w:t>
      </w:r>
      <w:r w:rsidR="00E506CB">
        <w:rPr>
          <w:rFonts w:ascii="Arial" w:hAnsi="Arial" w:cs="Arial"/>
          <w:szCs w:val="20"/>
          <w:vertAlign w:val="superscript"/>
        </w:rPr>
        <w:t>rd</w:t>
      </w:r>
      <w:r w:rsidR="003B3517">
        <w:rPr>
          <w:rFonts w:ascii="Arial" w:hAnsi="Arial" w:cs="Arial"/>
          <w:szCs w:val="20"/>
        </w:rPr>
        <w:t xml:space="preserve"> August to Friday</w:t>
      </w:r>
      <w:r w:rsidRPr="00ED7B5F">
        <w:rPr>
          <w:rFonts w:ascii="Arial" w:hAnsi="Arial" w:cs="Arial"/>
          <w:szCs w:val="20"/>
        </w:rPr>
        <w:t xml:space="preserve"> </w:t>
      </w:r>
      <w:r w:rsidR="00E506CB">
        <w:rPr>
          <w:rFonts w:ascii="Arial" w:hAnsi="Arial" w:cs="Arial"/>
          <w:szCs w:val="20"/>
        </w:rPr>
        <w:t>7</w:t>
      </w:r>
      <w:r w:rsidR="003B3517">
        <w:rPr>
          <w:rFonts w:ascii="Arial" w:hAnsi="Arial" w:cs="Arial"/>
          <w:szCs w:val="20"/>
          <w:vertAlign w:val="superscript"/>
        </w:rPr>
        <w:t xml:space="preserve">th </w:t>
      </w:r>
      <w:r w:rsidRPr="00ED7B5F">
        <w:rPr>
          <w:rFonts w:ascii="Arial" w:hAnsi="Arial" w:cs="Arial"/>
          <w:szCs w:val="20"/>
        </w:rPr>
        <w:t xml:space="preserve">August, </w:t>
      </w:r>
      <w:r w:rsidR="001F3B9A">
        <w:rPr>
          <w:rFonts w:ascii="Arial" w:hAnsi="Arial" w:cs="Arial"/>
          <w:b/>
          <w:szCs w:val="20"/>
        </w:rPr>
        <w:t>W</w:t>
      </w:r>
      <w:r w:rsidRPr="00ED7B5F">
        <w:rPr>
          <w:rFonts w:ascii="Arial" w:hAnsi="Arial" w:cs="Arial"/>
          <w:b/>
          <w:szCs w:val="20"/>
        </w:rPr>
        <w:t>eek 4</w:t>
      </w:r>
      <w:r w:rsidRPr="00ED7B5F">
        <w:rPr>
          <w:rFonts w:ascii="Arial" w:hAnsi="Arial" w:cs="Arial"/>
          <w:szCs w:val="20"/>
        </w:rPr>
        <w:t xml:space="preserve"> – Monday </w:t>
      </w:r>
      <w:r w:rsidR="003B3517">
        <w:rPr>
          <w:rFonts w:ascii="Arial" w:hAnsi="Arial" w:cs="Arial"/>
          <w:szCs w:val="20"/>
        </w:rPr>
        <w:t>1</w:t>
      </w:r>
      <w:r w:rsidR="00E506CB">
        <w:rPr>
          <w:rFonts w:ascii="Arial" w:hAnsi="Arial" w:cs="Arial"/>
          <w:szCs w:val="20"/>
        </w:rPr>
        <w:t>0</w:t>
      </w:r>
      <w:r w:rsidRPr="00ED7B5F">
        <w:rPr>
          <w:rFonts w:ascii="Arial" w:hAnsi="Arial" w:cs="Arial"/>
          <w:szCs w:val="20"/>
          <w:vertAlign w:val="superscript"/>
        </w:rPr>
        <w:t>th</w:t>
      </w:r>
      <w:r w:rsidR="003B3517">
        <w:rPr>
          <w:rFonts w:ascii="Arial" w:hAnsi="Arial" w:cs="Arial"/>
          <w:szCs w:val="20"/>
        </w:rPr>
        <w:t xml:space="preserve"> August – Friday</w:t>
      </w:r>
      <w:r w:rsidRPr="00ED7B5F">
        <w:rPr>
          <w:rFonts w:ascii="Arial" w:hAnsi="Arial" w:cs="Arial"/>
          <w:szCs w:val="20"/>
        </w:rPr>
        <w:t xml:space="preserve"> </w:t>
      </w:r>
      <w:r w:rsidR="003B3517">
        <w:rPr>
          <w:rFonts w:ascii="Arial" w:hAnsi="Arial" w:cs="Arial"/>
          <w:szCs w:val="20"/>
        </w:rPr>
        <w:t>1</w:t>
      </w:r>
      <w:r w:rsidR="00E506CB">
        <w:rPr>
          <w:rFonts w:ascii="Arial" w:hAnsi="Arial" w:cs="Arial"/>
          <w:szCs w:val="20"/>
        </w:rPr>
        <w:t>4</w:t>
      </w:r>
      <w:r w:rsidRPr="00ED7B5F">
        <w:rPr>
          <w:rFonts w:ascii="Arial" w:hAnsi="Arial" w:cs="Arial"/>
          <w:szCs w:val="20"/>
          <w:vertAlign w:val="superscript"/>
        </w:rPr>
        <w:t>th</w:t>
      </w:r>
      <w:r w:rsidR="00D2734E">
        <w:rPr>
          <w:rFonts w:ascii="Arial" w:hAnsi="Arial" w:cs="Arial"/>
          <w:szCs w:val="20"/>
        </w:rPr>
        <w:t xml:space="preserve"> August, </w:t>
      </w:r>
      <w:r w:rsidRPr="00ED7B5F">
        <w:rPr>
          <w:rFonts w:ascii="Arial" w:hAnsi="Arial" w:cs="Arial"/>
          <w:b/>
          <w:szCs w:val="20"/>
        </w:rPr>
        <w:t>Week 5</w:t>
      </w:r>
      <w:r w:rsidRPr="00ED7B5F">
        <w:rPr>
          <w:rFonts w:ascii="Arial" w:hAnsi="Arial" w:cs="Arial"/>
          <w:szCs w:val="20"/>
        </w:rPr>
        <w:t xml:space="preserve"> – Monday 1</w:t>
      </w:r>
      <w:r w:rsidR="00E506CB">
        <w:rPr>
          <w:rFonts w:ascii="Arial" w:hAnsi="Arial" w:cs="Arial"/>
          <w:szCs w:val="20"/>
        </w:rPr>
        <w:t>7</w:t>
      </w:r>
      <w:r w:rsidRPr="00ED7B5F">
        <w:rPr>
          <w:rFonts w:ascii="Arial" w:hAnsi="Arial" w:cs="Arial"/>
          <w:szCs w:val="20"/>
          <w:vertAlign w:val="superscript"/>
        </w:rPr>
        <w:t>th</w:t>
      </w:r>
      <w:r w:rsidR="003B3517">
        <w:rPr>
          <w:rFonts w:ascii="Arial" w:hAnsi="Arial" w:cs="Arial"/>
          <w:szCs w:val="20"/>
        </w:rPr>
        <w:t xml:space="preserve"> August – Friday</w:t>
      </w:r>
      <w:r w:rsidRPr="00ED7B5F">
        <w:rPr>
          <w:rFonts w:ascii="Arial" w:hAnsi="Arial" w:cs="Arial"/>
          <w:szCs w:val="20"/>
        </w:rPr>
        <w:t xml:space="preserve"> </w:t>
      </w:r>
      <w:r w:rsidR="003B3517">
        <w:rPr>
          <w:rFonts w:ascii="Arial" w:hAnsi="Arial" w:cs="Arial"/>
          <w:szCs w:val="20"/>
        </w:rPr>
        <w:t>2</w:t>
      </w:r>
      <w:r w:rsidR="00E506CB">
        <w:rPr>
          <w:rFonts w:ascii="Arial" w:hAnsi="Arial" w:cs="Arial"/>
          <w:szCs w:val="20"/>
        </w:rPr>
        <w:t>1</w:t>
      </w:r>
      <w:r w:rsidR="00E506CB">
        <w:rPr>
          <w:rFonts w:ascii="Arial" w:hAnsi="Arial" w:cs="Arial"/>
          <w:szCs w:val="20"/>
          <w:vertAlign w:val="superscript"/>
        </w:rPr>
        <w:t>st</w:t>
      </w:r>
      <w:r w:rsidRPr="00ED7B5F">
        <w:rPr>
          <w:rFonts w:ascii="Arial" w:hAnsi="Arial" w:cs="Arial"/>
          <w:szCs w:val="20"/>
        </w:rPr>
        <w:t xml:space="preserve"> August,</w:t>
      </w:r>
      <w:r w:rsidR="00686A0F">
        <w:rPr>
          <w:rFonts w:ascii="Arial" w:hAnsi="Arial" w:cs="Arial"/>
          <w:szCs w:val="20"/>
        </w:rPr>
        <w:t xml:space="preserve"> </w:t>
      </w:r>
      <w:r w:rsidR="00686A0F">
        <w:rPr>
          <w:rFonts w:ascii="Arial" w:hAnsi="Arial" w:cs="Arial"/>
          <w:b/>
          <w:szCs w:val="20"/>
        </w:rPr>
        <w:t xml:space="preserve">Week 6 </w:t>
      </w:r>
      <w:r w:rsidR="00686A0F">
        <w:rPr>
          <w:rFonts w:ascii="Arial" w:hAnsi="Arial" w:cs="Arial"/>
          <w:szCs w:val="20"/>
        </w:rPr>
        <w:t>– Monday 2</w:t>
      </w:r>
      <w:r w:rsidR="00E506CB">
        <w:rPr>
          <w:rFonts w:ascii="Arial" w:hAnsi="Arial" w:cs="Arial"/>
          <w:szCs w:val="20"/>
        </w:rPr>
        <w:t>4</w:t>
      </w:r>
      <w:r w:rsidR="00686A0F" w:rsidRPr="00686A0F">
        <w:rPr>
          <w:rFonts w:ascii="Arial" w:hAnsi="Arial" w:cs="Arial"/>
          <w:szCs w:val="20"/>
          <w:vertAlign w:val="superscript"/>
        </w:rPr>
        <w:t>th</w:t>
      </w:r>
      <w:r w:rsidR="00686A0F">
        <w:rPr>
          <w:rFonts w:ascii="Arial" w:hAnsi="Arial" w:cs="Arial"/>
          <w:szCs w:val="20"/>
        </w:rPr>
        <w:t xml:space="preserve"> August to Friday 2</w:t>
      </w:r>
      <w:r w:rsidR="00E506CB">
        <w:rPr>
          <w:rFonts w:ascii="Arial" w:hAnsi="Arial" w:cs="Arial"/>
          <w:szCs w:val="20"/>
        </w:rPr>
        <w:t>8</w:t>
      </w:r>
      <w:r w:rsidR="00686A0F" w:rsidRPr="00686A0F">
        <w:rPr>
          <w:rFonts w:ascii="Arial" w:hAnsi="Arial" w:cs="Arial"/>
          <w:szCs w:val="20"/>
          <w:vertAlign w:val="superscript"/>
        </w:rPr>
        <w:t>th</w:t>
      </w:r>
      <w:r w:rsidR="00686A0F">
        <w:rPr>
          <w:rFonts w:ascii="Arial" w:hAnsi="Arial" w:cs="Arial"/>
          <w:szCs w:val="20"/>
        </w:rPr>
        <w:t xml:space="preserve"> August.</w:t>
      </w:r>
      <w:r w:rsidRPr="00ED7B5F">
        <w:rPr>
          <w:rFonts w:ascii="Arial" w:hAnsi="Arial" w:cs="Arial"/>
          <w:szCs w:val="20"/>
        </w:rPr>
        <w:t xml:space="preserve"> </w:t>
      </w:r>
    </w:p>
    <w:p w14:paraId="46E06657" w14:textId="77777777" w:rsidR="00F25029" w:rsidRDefault="00F25029" w:rsidP="001F3B9A">
      <w:pPr>
        <w:ind w:left="-426" w:right="-499"/>
        <w:rPr>
          <w:rFonts w:ascii="Arial" w:hAnsi="Arial" w:cs="Arial"/>
          <w:szCs w:val="20"/>
        </w:rPr>
      </w:pPr>
    </w:p>
    <w:p w14:paraId="29C2FCC3" w14:textId="67607EF2" w:rsidR="00F25029" w:rsidRPr="00F25029" w:rsidRDefault="00F25029" w:rsidP="00F25029">
      <w:pPr>
        <w:ind w:left="-426" w:right="-499"/>
        <w:rPr>
          <w:rFonts w:ascii="Arial" w:hAnsi="Arial" w:cs="Arial"/>
          <w:b/>
          <w:szCs w:val="20"/>
          <w:u w:val="thick"/>
        </w:rPr>
      </w:pPr>
    </w:p>
    <w:tbl>
      <w:tblPr>
        <w:tblStyle w:val="TableGrid"/>
        <w:tblW w:w="1148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701"/>
        <w:gridCol w:w="1701"/>
        <w:gridCol w:w="2410"/>
      </w:tblGrid>
      <w:tr w:rsidR="005928CB" w14:paraId="4EDBC901" w14:textId="77777777" w:rsidTr="005A5E94">
        <w:trPr>
          <w:trHeight w:val="987"/>
        </w:trPr>
        <w:tc>
          <w:tcPr>
            <w:tcW w:w="2127" w:type="dxa"/>
          </w:tcPr>
          <w:p w14:paraId="3E460C8D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33B05F74" w14:textId="5BE38F0B" w:rsidR="00D2734E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A 9:15 – 10</w:t>
            </w:r>
          </w:p>
          <w:p w14:paraId="0B66C357" w14:textId="77777777" w:rsidR="005A5E94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205C56EA" w14:textId="00609030" w:rsidR="00D2734E" w:rsidRPr="00D2734E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1,2,3,4,5,6,7 </w:t>
            </w:r>
          </w:p>
        </w:tc>
        <w:tc>
          <w:tcPr>
            <w:tcW w:w="1843" w:type="dxa"/>
          </w:tcPr>
          <w:p w14:paraId="530759E0" w14:textId="77777777" w:rsidR="00D2734E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B 10 – 13:00</w:t>
            </w:r>
          </w:p>
          <w:p w14:paraId="13884207" w14:textId="77777777" w:rsidR="005A5E94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117F12BF" w14:textId="6D59D00C" w:rsidR="00D2734E" w:rsidRPr="00D2734E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1701" w:type="dxa"/>
          </w:tcPr>
          <w:p w14:paraId="108956DA" w14:textId="0138D1FF" w:rsidR="00D2734E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C 9 – 13:00</w:t>
            </w:r>
          </w:p>
          <w:p w14:paraId="298F4BD6" w14:textId="77777777" w:rsidR="005A5E94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52FEE4A7" w14:textId="795D16F2" w:rsidR="00D2734E" w:rsidRPr="00D2734E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1701" w:type="dxa"/>
          </w:tcPr>
          <w:p w14:paraId="7BDCDFF3" w14:textId="77777777" w:rsidR="00D2734E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D 9 – 16:00</w:t>
            </w:r>
          </w:p>
          <w:p w14:paraId="034649B0" w14:textId="77777777" w:rsidR="005A5E94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1796CE83" w14:textId="3A859D82" w:rsidR="00D2734E" w:rsidRPr="00D2734E" w:rsidRDefault="00D2734E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2410" w:type="dxa"/>
          </w:tcPr>
          <w:p w14:paraId="49919B00" w14:textId="070AB377" w:rsidR="00D2734E" w:rsidRDefault="005928CB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Cost (</w:t>
            </w:r>
            <w:r w:rsidR="00D2734E">
              <w:rPr>
                <w:rFonts w:ascii="Arial" w:hAnsi="Arial" w:cs="Arial"/>
                <w:b/>
                <w:szCs w:val="20"/>
              </w:rPr>
              <w:t xml:space="preserve">either </w:t>
            </w:r>
            <w:proofErr w:type="spellStart"/>
            <w:r w:rsidR="00D2734E">
              <w:rPr>
                <w:rFonts w:ascii="Arial" w:hAnsi="Arial" w:cs="Arial"/>
                <w:b/>
                <w:szCs w:val="20"/>
              </w:rPr>
              <w:t>che</w:t>
            </w:r>
            <w:r>
              <w:rPr>
                <w:rFonts w:ascii="Arial" w:hAnsi="Arial" w:cs="Arial"/>
                <w:b/>
                <w:szCs w:val="20"/>
              </w:rPr>
              <w:t>que</w:t>
            </w:r>
            <w:proofErr w:type="spellEnd"/>
          </w:p>
          <w:p w14:paraId="4B1DD212" w14:textId="7D67C567" w:rsidR="005928CB" w:rsidRDefault="005928CB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Payable to </w:t>
            </w:r>
            <w:proofErr w:type="spellStart"/>
            <w:r w:rsidR="004B5B49">
              <w:rPr>
                <w:rFonts w:ascii="Arial" w:hAnsi="Arial" w:cs="Arial"/>
                <w:b/>
                <w:szCs w:val="20"/>
              </w:rPr>
              <w:t>Smar</w:t>
            </w:r>
            <w:r w:rsidRPr="005928CB">
              <w:rPr>
                <w:rFonts w:ascii="Arial" w:hAnsi="Arial" w:cs="Arial"/>
                <w:b/>
                <w:szCs w:val="20"/>
              </w:rPr>
              <w:t>ttennis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,</w:t>
            </w:r>
          </w:p>
          <w:p w14:paraId="0F7D2407" w14:textId="77B8C995" w:rsidR="005928CB" w:rsidRPr="00D2734E" w:rsidRDefault="005928CB" w:rsidP="001F3B9A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Or BACS payment)</w:t>
            </w:r>
          </w:p>
        </w:tc>
      </w:tr>
      <w:tr w:rsidR="005928CB" w14:paraId="1C56CD8E" w14:textId="77777777" w:rsidTr="005A5E94">
        <w:trPr>
          <w:trHeight w:val="2039"/>
        </w:trPr>
        <w:tc>
          <w:tcPr>
            <w:tcW w:w="2127" w:type="dxa"/>
          </w:tcPr>
          <w:p w14:paraId="17D3AFC9" w14:textId="5B2294D6" w:rsidR="00D2734E" w:rsidRPr="005928CB" w:rsidRDefault="005928CB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928CB">
              <w:rPr>
                <w:rFonts w:ascii="Arial" w:hAnsi="Arial" w:cs="Arial"/>
                <w:b/>
                <w:sz w:val="18"/>
                <w:szCs w:val="18"/>
                <w:u w:val="thick"/>
              </w:rPr>
              <w:t>Example</w:t>
            </w:r>
          </w:p>
          <w:p w14:paraId="2F0B6FC3" w14:textId="77777777" w:rsidR="005928CB" w:rsidRPr="005928CB" w:rsidRDefault="005928CB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928CB">
              <w:rPr>
                <w:rFonts w:ascii="Arial" w:hAnsi="Arial" w:cs="Arial"/>
                <w:b/>
                <w:sz w:val="18"/>
                <w:szCs w:val="18"/>
              </w:rPr>
              <w:t>Name of child</w:t>
            </w:r>
          </w:p>
          <w:p w14:paraId="6825AB9B" w14:textId="77777777" w:rsidR="005928CB" w:rsidRDefault="005928CB" w:rsidP="001F3B9A">
            <w:pPr>
              <w:ind w:right="-499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Kaleah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Ikome</w:t>
            </w:r>
          </w:p>
          <w:p w14:paraId="01EB85F0" w14:textId="77777777" w:rsidR="005928CB" w:rsidRDefault="005928CB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  <w:p w14:paraId="537CF6CF" w14:textId="036A03EA" w:rsidR="005928CB" w:rsidRDefault="005928CB" w:rsidP="001F3B9A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Age: </w:t>
            </w:r>
            <w:r w:rsidR="00FB3911">
              <w:rPr>
                <w:rFonts w:ascii="Arial" w:hAnsi="Arial" w:cs="Arial"/>
                <w:szCs w:val="20"/>
              </w:rPr>
              <w:t>6</w:t>
            </w:r>
            <w:r>
              <w:rPr>
                <w:rFonts w:ascii="Arial" w:hAnsi="Arial" w:cs="Arial"/>
                <w:szCs w:val="20"/>
              </w:rPr>
              <w:t xml:space="preserve"> years</w:t>
            </w:r>
          </w:p>
          <w:p w14:paraId="592933E5" w14:textId="77777777" w:rsidR="005928CB" w:rsidRDefault="005928CB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  <w:p w14:paraId="32F86364" w14:textId="77777777" w:rsidR="005928CB" w:rsidRDefault="005928CB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A5E94">
              <w:rPr>
                <w:rFonts w:ascii="Arial" w:hAnsi="Arial" w:cs="Arial"/>
                <w:b/>
                <w:sz w:val="18"/>
                <w:szCs w:val="18"/>
                <w:u w:val="thick"/>
              </w:rPr>
              <w:t>Membe</w:t>
            </w:r>
            <w:r w:rsidRPr="005928CB">
              <w:rPr>
                <w:rFonts w:ascii="Arial" w:hAnsi="Arial" w:cs="Arial"/>
                <w:b/>
                <w:sz w:val="18"/>
                <w:szCs w:val="18"/>
              </w:rPr>
              <w:t xml:space="preserve">r/ Non </w:t>
            </w:r>
            <w:r>
              <w:rPr>
                <w:rFonts w:ascii="Arial" w:hAnsi="Arial" w:cs="Arial"/>
                <w:b/>
                <w:sz w:val="18"/>
                <w:szCs w:val="18"/>
              </w:rPr>
              <w:t>member</w:t>
            </w:r>
          </w:p>
          <w:p w14:paraId="7E09B1AA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1CBC1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Allergies or medical </w:t>
            </w:r>
          </w:p>
          <w:p w14:paraId="60BB087F" w14:textId="5C7BA30F" w:rsidR="005A5E94" w:rsidRPr="005A5E94" w:rsidRDefault="005A5E94" w:rsidP="001F3B9A">
            <w:pPr>
              <w:ind w:right="-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Conditions: </w:t>
            </w: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14:paraId="0241E7E0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356939E4" w14:textId="31C7951F" w:rsidR="00D2734E" w:rsidRDefault="005A5E94" w:rsidP="001F3B9A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1</w:t>
            </w:r>
          </w:p>
        </w:tc>
        <w:tc>
          <w:tcPr>
            <w:tcW w:w="1701" w:type="dxa"/>
          </w:tcPr>
          <w:p w14:paraId="50B08F04" w14:textId="77777777" w:rsidR="00D2734E" w:rsidRDefault="005A5E94" w:rsidP="001F3B9A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2 Mon and</w:t>
            </w:r>
          </w:p>
          <w:p w14:paraId="20DEBE8B" w14:textId="242B3DE1" w:rsidR="005A5E94" w:rsidRDefault="005A5E94" w:rsidP="001F3B9A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 only</w:t>
            </w:r>
          </w:p>
        </w:tc>
        <w:tc>
          <w:tcPr>
            <w:tcW w:w="1701" w:type="dxa"/>
          </w:tcPr>
          <w:p w14:paraId="1C409564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BE5F322" w14:textId="779F28C0" w:rsidR="00D2734E" w:rsidRDefault="00D87FCA" w:rsidP="001F3B9A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£6</w:t>
            </w:r>
            <w:r w:rsidR="002253FC">
              <w:rPr>
                <w:rFonts w:ascii="Arial" w:hAnsi="Arial" w:cs="Arial"/>
                <w:szCs w:val="20"/>
              </w:rPr>
              <w:t xml:space="preserve">0 </w:t>
            </w:r>
            <w:r>
              <w:rPr>
                <w:rFonts w:ascii="Arial" w:hAnsi="Arial" w:cs="Arial"/>
                <w:szCs w:val="20"/>
              </w:rPr>
              <w:t>week 1 camp B</w:t>
            </w:r>
            <w:r w:rsidR="00F25029">
              <w:rPr>
                <w:rFonts w:ascii="Arial" w:hAnsi="Arial" w:cs="Arial"/>
                <w:szCs w:val="20"/>
              </w:rPr>
              <w:t xml:space="preserve"> </w:t>
            </w:r>
            <w:r w:rsidR="00A306D0">
              <w:rPr>
                <w:rFonts w:ascii="Arial" w:hAnsi="Arial" w:cs="Arial"/>
                <w:szCs w:val="20"/>
              </w:rPr>
              <w:t xml:space="preserve">all </w:t>
            </w:r>
          </w:p>
          <w:p w14:paraId="68484665" w14:textId="16E1D357" w:rsidR="00F25029" w:rsidRDefault="00A306D0" w:rsidP="001F3B9A">
            <w:pPr>
              <w:ind w:right="-499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week</w:t>
            </w:r>
            <w:proofErr w:type="gramEnd"/>
            <w:r>
              <w:rPr>
                <w:rFonts w:ascii="Arial" w:hAnsi="Arial" w:cs="Arial"/>
                <w:szCs w:val="20"/>
              </w:rPr>
              <w:t>.</w:t>
            </w:r>
          </w:p>
          <w:p w14:paraId="5FC3DD8A" w14:textId="463F81CC" w:rsidR="002253FC" w:rsidRDefault="00F25029" w:rsidP="001F3B9A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Camp C </w:t>
            </w:r>
            <w:r w:rsidR="002253FC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days</w:t>
            </w:r>
            <w:r w:rsidR="00D87FCA">
              <w:rPr>
                <w:rFonts w:ascii="Arial" w:hAnsi="Arial" w:cs="Arial"/>
                <w:szCs w:val="20"/>
              </w:rPr>
              <w:t xml:space="preserve"> £20</w:t>
            </w:r>
            <w:r>
              <w:rPr>
                <w:rFonts w:ascii="Arial" w:hAnsi="Arial" w:cs="Arial"/>
                <w:szCs w:val="20"/>
              </w:rPr>
              <w:t xml:space="preserve"> x 2 </w:t>
            </w:r>
          </w:p>
          <w:p w14:paraId="61743CC1" w14:textId="34CFE581" w:rsidR="00F25029" w:rsidRDefault="00D87FCA" w:rsidP="001F3B9A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= 40</w:t>
            </w:r>
          </w:p>
          <w:p w14:paraId="74AFEE53" w14:textId="765C0B42" w:rsidR="002253FC" w:rsidRDefault="00F25029" w:rsidP="001F3B9A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= £</w:t>
            </w:r>
            <w:r w:rsidR="00A306D0">
              <w:rPr>
                <w:rFonts w:ascii="Arial" w:hAnsi="Arial" w:cs="Arial"/>
                <w:szCs w:val="20"/>
              </w:rPr>
              <w:t>100</w:t>
            </w:r>
          </w:p>
        </w:tc>
      </w:tr>
      <w:tr w:rsidR="005928CB" w14:paraId="31629279" w14:textId="77777777" w:rsidTr="005A5E94">
        <w:trPr>
          <w:trHeight w:val="1093"/>
        </w:trPr>
        <w:tc>
          <w:tcPr>
            <w:tcW w:w="2127" w:type="dxa"/>
          </w:tcPr>
          <w:p w14:paraId="29F1A9CC" w14:textId="704CA5B2" w:rsidR="00D2734E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child:</w:t>
            </w:r>
          </w:p>
          <w:p w14:paraId="562EA791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F5312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82BADF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  <w:p w14:paraId="58C25E19" w14:textId="36F76473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 / Non member</w:t>
            </w:r>
          </w:p>
          <w:p w14:paraId="4BD56C2A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9A3035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Allergies or medical conditions:</w:t>
            </w:r>
          </w:p>
          <w:p w14:paraId="1B2AB563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88D89" w14:textId="55A35FAC" w:rsidR="005A5E94" w:rsidRP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FAAF83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252C2044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28DE84DB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7B9B8937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8EC0402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</w:tr>
      <w:tr w:rsidR="005928CB" w14:paraId="2B9CA69B" w14:textId="77777777" w:rsidTr="005A5E94">
        <w:trPr>
          <w:trHeight w:val="1436"/>
        </w:trPr>
        <w:tc>
          <w:tcPr>
            <w:tcW w:w="2127" w:type="dxa"/>
          </w:tcPr>
          <w:p w14:paraId="507D66EA" w14:textId="1E582FF8" w:rsidR="00D2734E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Child:</w:t>
            </w:r>
          </w:p>
          <w:p w14:paraId="77FD9B0C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204EF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E775D4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  <w:p w14:paraId="64E1FE06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 / Non member</w:t>
            </w:r>
          </w:p>
          <w:p w14:paraId="0DD84D92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4A199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Allergies or medical conditions:</w:t>
            </w:r>
          </w:p>
          <w:p w14:paraId="3834F837" w14:textId="77777777" w:rsid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9A0C51" w14:textId="77777777" w:rsidR="005A5E94" w:rsidRPr="005A5E94" w:rsidRDefault="005A5E94" w:rsidP="001F3B9A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D74989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232CB289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04C9FA3B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53914F59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089DDFBA" w14:textId="77777777" w:rsidR="00D2734E" w:rsidRDefault="00D2734E" w:rsidP="001F3B9A">
            <w:pPr>
              <w:ind w:right="-499"/>
              <w:rPr>
                <w:rFonts w:ascii="Arial" w:hAnsi="Arial" w:cs="Arial"/>
                <w:szCs w:val="20"/>
              </w:rPr>
            </w:pPr>
          </w:p>
        </w:tc>
      </w:tr>
    </w:tbl>
    <w:p w14:paraId="7DFD0094" w14:textId="77777777" w:rsidR="001F3B9A" w:rsidRDefault="001F3B9A" w:rsidP="001F3B9A">
      <w:pPr>
        <w:ind w:left="-426" w:right="-499"/>
        <w:rPr>
          <w:rFonts w:ascii="Arial" w:hAnsi="Arial" w:cs="Arial"/>
          <w:sz w:val="20"/>
          <w:szCs w:val="20"/>
        </w:rPr>
      </w:pPr>
    </w:p>
    <w:p w14:paraId="6E0C2E1E" w14:textId="77777777" w:rsidR="001F3B9A" w:rsidRDefault="001F3B9A" w:rsidP="001F3B9A">
      <w:pPr>
        <w:ind w:left="-426" w:right="-499"/>
        <w:rPr>
          <w:rFonts w:ascii="Arial" w:hAnsi="Arial" w:cs="Arial"/>
          <w:sz w:val="20"/>
          <w:szCs w:val="20"/>
        </w:rPr>
      </w:pPr>
    </w:p>
    <w:p w14:paraId="64521494" w14:textId="77777777" w:rsidR="001F3B9A" w:rsidRDefault="001F3B9A" w:rsidP="001F3B9A">
      <w:pPr>
        <w:ind w:left="-426" w:right="-499"/>
        <w:rPr>
          <w:rFonts w:ascii="Arial" w:hAnsi="Arial" w:cs="Arial"/>
          <w:sz w:val="20"/>
          <w:szCs w:val="20"/>
        </w:rPr>
      </w:pPr>
    </w:p>
    <w:p w14:paraId="273151BD" w14:textId="67749174" w:rsidR="00A724B0" w:rsidRDefault="00BC13E2" w:rsidP="001F3B9A">
      <w:pPr>
        <w:ind w:left="-426" w:right="-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Parents/Guardian</w:t>
      </w:r>
      <w:r w:rsidR="00A724B0">
        <w:rPr>
          <w:rFonts w:ascii="Arial" w:hAnsi="Arial" w:cs="Arial"/>
          <w:sz w:val="20"/>
          <w:szCs w:val="20"/>
        </w:rPr>
        <w:t xml:space="preserve"> Name____________________________________________________________________________________</w:t>
      </w:r>
    </w:p>
    <w:p w14:paraId="3142D544" w14:textId="47592BA4" w:rsidR="0089541C" w:rsidRDefault="00A724B0" w:rsidP="00A724B0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numbers_________________________________________</w:t>
      </w:r>
      <w:r w:rsidR="0089541C">
        <w:rPr>
          <w:rFonts w:ascii="Arial" w:hAnsi="Arial" w:cs="Arial"/>
          <w:sz w:val="20"/>
          <w:szCs w:val="20"/>
        </w:rPr>
        <w:t>____________</w:t>
      </w:r>
    </w:p>
    <w:p w14:paraId="5A8B3701" w14:textId="53BE51E9" w:rsidR="0089541C" w:rsidRPr="0089541C" w:rsidRDefault="0089541C" w:rsidP="0089541C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A724B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2DF290EC" w14:textId="77777777" w:rsidR="00A724B0" w:rsidRDefault="00A724B0" w:rsidP="00A724B0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telephone number_______________________________________________________________________</w:t>
      </w:r>
    </w:p>
    <w:p w14:paraId="4DAE78E3" w14:textId="7C3FDAB9" w:rsidR="00A724B0" w:rsidRDefault="00A724B0" w:rsidP="00A724B0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enclose a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payable to </w:t>
      </w:r>
      <w:r w:rsidR="00634916">
        <w:rPr>
          <w:rFonts w:ascii="Arial" w:hAnsi="Arial" w:cs="Arial"/>
          <w:b/>
          <w:sz w:val="20"/>
          <w:szCs w:val="20"/>
        </w:rPr>
        <w:t xml:space="preserve">Smart </w:t>
      </w:r>
      <w:r w:rsidR="00BC13E2">
        <w:rPr>
          <w:rFonts w:ascii="Arial" w:hAnsi="Arial" w:cs="Arial"/>
          <w:b/>
          <w:sz w:val="20"/>
          <w:szCs w:val="20"/>
        </w:rPr>
        <w:t>tennis</w:t>
      </w:r>
      <w:r>
        <w:rPr>
          <w:rFonts w:ascii="Arial" w:hAnsi="Arial" w:cs="Arial"/>
          <w:sz w:val="20"/>
          <w:szCs w:val="20"/>
        </w:rPr>
        <w:t xml:space="preserve"> for £_______________________ OR I hav</w:t>
      </w:r>
      <w:r w:rsidR="00BC13E2">
        <w:rPr>
          <w:rFonts w:ascii="Arial" w:hAnsi="Arial" w:cs="Arial"/>
          <w:sz w:val="20"/>
          <w:szCs w:val="20"/>
        </w:rPr>
        <w:t>e pai</w:t>
      </w:r>
      <w:r w:rsidR="00E506CB">
        <w:rPr>
          <w:rFonts w:ascii="Arial" w:hAnsi="Arial" w:cs="Arial"/>
          <w:sz w:val="20"/>
          <w:szCs w:val="20"/>
        </w:rPr>
        <w:t>d via BACS on ___/____/2015</w:t>
      </w:r>
      <w:bookmarkStart w:id="0" w:name="_GoBack"/>
      <w:bookmarkEnd w:id="0"/>
    </w:p>
    <w:p w14:paraId="39607D6C" w14:textId="2437BEB1" w:rsidR="00A724B0" w:rsidRDefault="00634916" w:rsidP="00A724B0">
      <w:pPr>
        <w:spacing w:before="240" w:after="12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BACS details </w:t>
      </w:r>
      <w:r w:rsidR="00BC13E2">
        <w:rPr>
          <w:rFonts w:ascii="Arial" w:hAnsi="Arial" w:cs="Arial"/>
          <w:sz w:val="20"/>
          <w:szCs w:val="20"/>
        </w:rPr>
        <w:t>Sma</w:t>
      </w:r>
      <w:r w:rsidR="00800865">
        <w:rPr>
          <w:rFonts w:ascii="Arial" w:hAnsi="Arial" w:cs="Arial"/>
          <w:sz w:val="20"/>
          <w:szCs w:val="20"/>
        </w:rPr>
        <w:t xml:space="preserve">rt tennis, sort code 40-17-12, </w:t>
      </w:r>
      <w:proofErr w:type="spellStart"/>
      <w:r w:rsidR="00BC13E2">
        <w:rPr>
          <w:rFonts w:ascii="Arial" w:hAnsi="Arial" w:cs="Arial"/>
          <w:sz w:val="20"/>
          <w:szCs w:val="20"/>
        </w:rPr>
        <w:t>Acc</w:t>
      </w:r>
      <w:proofErr w:type="spellEnd"/>
      <w:r w:rsidR="00BC13E2">
        <w:rPr>
          <w:rFonts w:ascii="Arial" w:hAnsi="Arial" w:cs="Arial"/>
          <w:sz w:val="20"/>
          <w:szCs w:val="20"/>
        </w:rPr>
        <w:t xml:space="preserve"> no 81465139</w:t>
      </w:r>
      <w:r w:rsidR="00A724B0">
        <w:rPr>
          <w:rFonts w:ascii="Arial" w:hAnsi="Arial" w:cs="Arial"/>
          <w:sz w:val="20"/>
          <w:szCs w:val="20"/>
        </w:rPr>
        <w:t xml:space="preserve">   F</w:t>
      </w:r>
      <w:r w:rsidR="00BC13E2">
        <w:rPr>
          <w:rFonts w:ascii="Arial" w:hAnsi="Arial" w:cs="Arial"/>
          <w:sz w:val="20"/>
          <w:szCs w:val="20"/>
        </w:rPr>
        <w:t xml:space="preserve">or any queries call </w:t>
      </w:r>
      <w:r w:rsidR="00BC13E2" w:rsidRPr="00BC13E2">
        <w:rPr>
          <w:rFonts w:ascii="Arial" w:hAnsi="Arial" w:cs="Arial"/>
          <w:sz w:val="20"/>
          <w:szCs w:val="20"/>
        </w:rPr>
        <w:t>William Ikome</w:t>
      </w:r>
      <w:r w:rsidR="00C819EF">
        <w:rPr>
          <w:rFonts w:ascii="Arial" w:hAnsi="Arial" w:cs="Arial"/>
          <w:sz w:val="20"/>
          <w:szCs w:val="20"/>
        </w:rPr>
        <w:t xml:space="preserve"> on 07590 578452</w:t>
      </w:r>
    </w:p>
    <w:p w14:paraId="45B873B9" w14:textId="66BA5B6D" w:rsidR="00A724B0" w:rsidRPr="000B1011" w:rsidRDefault="00A724B0" w:rsidP="00A724B0">
      <w:pPr>
        <w:spacing w:before="240" w:after="12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</w:t>
      </w:r>
      <w:r w:rsidR="00C819EF">
        <w:rPr>
          <w:rFonts w:ascii="Arial" w:hAnsi="Arial" w:cs="Arial"/>
          <w:sz w:val="20"/>
          <w:szCs w:val="20"/>
        </w:rPr>
        <w:t xml:space="preserve">tal applications to </w:t>
      </w:r>
      <w:r w:rsidR="00C56DE9">
        <w:rPr>
          <w:rFonts w:ascii="Arial" w:hAnsi="Arial" w:cs="Arial"/>
          <w:sz w:val="20"/>
          <w:szCs w:val="20"/>
        </w:rPr>
        <w:t>Head Coa</w:t>
      </w:r>
      <w:r w:rsidR="0063491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, </w:t>
      </w:r>
      <w:r w:rsidR="00C819EF">
        <w:rPr>
          <w:rFonts w:ascii="Arial" w:hAnsi="Arial" w:cs="Arial"/>
          <w:sz w:val="20"/>
          <w:szCs w:val="20"/>
        </w:rPr>
        <w:t>51</w:t>
      </w:r>
      <w:r w:rsidR="00A21C06">
        <w:rPr>
          <w:rFonts w:ascii="Arial" w:hAnsi="Arial" w:cs="Arial"/>
          <w:sz w:val="20"/>
          <w:szCs w:val="20"/>
        </w:rPr>
        <w:t>a</w:t>
      </w:r>
      <w:r w:rsidR="00C819EF">
        <w:rPr>
          <w:rFonts w:ascii="Arial" w:hAnsi="Arial" w:cs="Arial"/>
          <w:sz w:val="20"/>
          <w:szCs w:val="20"/>
        </w:rPr>
        <w:t xml:space="preserve"> Rhodes Avenue </w:t>
      </w:r>
      <w:proofErr w:type="spellStart"/>
      <w:r w:rsidR="00C819EF">
        <w:rPr>
          <w:rFonts w:ascii="Arial" w:hAnsi="Arial" w:cs="Arial"/>
          <w:sz w:val="20"/>
          <w:szCs w:val="20"/>
        </w:rPr>
        <w:t>Muswell</w:t>
      </w:r>
      <w:proofErr w:type="spellEnd"/>
      <w:r w:rsidR="00C819EF">
        <w:rPr>
          <w:rFonts w:ascii="Arial" w:hAnsi="Arial" w:cs="Arial"/>
          <w:sz w:val="20"/>
          <w:szCs w:val="20"/>
        </w:rPr>
        <w:t xml:space="preserve"> Hill, London N22 7UR</w:t>
      </w:r>
    </w:p>
    <w:p w14:paraId="4ED6CC00" w14:textId="77777777" w:rsidR="00287910" w:rsidRPr="00287910" w:rsidRDefault="00287910" w:rsidP="00287910"/>
    <w:p w14:paraId="5743BE16" w14:textId="77777777" w:rsidR="00287910" w:rsidRPr="0089354C" w:rsidRDefault="00287910" w:rsidP="0089354C"/>
    <w:sectPr w:rsidR="00287910" w:rsidRPr="0089354C" w:rsidSect="00C817C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1191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7667" w14:textId="77777777" w:rsidR="00B22009" w:rsidRDefault="00B22009">
      <w:r>
        <w:separator/>
      </w:r>
    </w:p>
  </w:endnote>
  <w:endnote w:type="continuationSeparator" w:id="0">
    <w:p w14:paraId="05BFC069" w14:textId="77777777" w:rsidR="00B22009" w:rsidRDefault="00B2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10915" w:type="dxa"/>
      <w:tblInd w:w="108" w:type="dxa"/>
      <w:tblBorders>
        <w:top w:val="none" w:sz="0" w:space="0" w:color="auto"/>
        <w:left w:val="single" w:sz="8" w:space="0" w:color="BCE2F9" w:themeColor="accent1" w:themeTint="33"/>
        <w:bottom w:val="single" w:sz="18" w:space="0" w:color="0C5986" w:themeColor="accent1"/>
        <w:right w:val="single" w:sz="8" w:space="0" w:color="BCE2F9" w:themeColor="accent1" w:themeTint="33"/>
      </w:tblBorders>
      <w:shd w:val="clear" w:color="auto" w:fill="BCE2F9" w:themeFill="accent1" w:themeFillTint="33"/>
      <w:tblLook w:val="0600" w:firstRow="0" w:lastRow="0" w:firstColumn="0" w:lastColumn="0" w:noHBand="1" w:noVBand="1"/>
    </w:tblPr>
    <w:tblGrid>
      <w:gridCol w:w="829"/>
      <w:gridCol w:w="10086"/>
    </w:tblGrid>
    <w:tr w:rsidR="00B22009" w:rsidRPr="00BE5695" w14:paraId="7B8C2EC0" w14:textId="77777777" w:rsidTr="00FB3911">
      <w:trPr>
        <w:trHeight w:val="280"/>
      </w:trPr>
      <w:tc>
        <w:tcPr>
          <w:tcW w:w="829" w:type="dxa"/>
          <w:shd w:val="clear" w:color="auto" w:fill="BCE2F9" w:themeFill="accent1" w:themeFillTint="33"/>
        </w:tcPr>
        <w:p w14:paraId="15D1C9FD" w14:textId="7A86DEA8" w:rsidR="00B22009" w:rsidRPr="00BE5695" w:rsidRDefault="00B22009" w:rsidP="00C817C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  <w:sz w:val="24"/>
              <w:szCs w:val="24"/>
            </w:rPr>
            <w:drawing>
              <wp:inline distT="0" distB="0" distL="0" distR="0" wp14:anchorId="6B49F6BC" wp14:editId="3B04446D">
                <wp:extent cx="389255" cy="136934"/>
                <wp:effectExtent l="0" t="0" r="0" b="0"/>
                <wp:docPr id="160" name="Picture 160" descr="Macintosh HD:Users:bustacharles:Desktop:Banners/Posters:Smart tennisfor 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bustacharles:Desktop:Banners/Posters:Smart tennisfor 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01" cy="13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6" w:type="dxa"/>
          <w:shd w:val="clear" w:color="auto" w:fill="BCE2F9" w:themeFill="accent1" w:themeFillTint="33"/>
        </w:tcPr>
        <w:p w14:paraId="2C3EAD54" w14:textId="40673527" w:rsidR="00B22009" w:rsidRPr="00C817C5" w:rsidRDefault="00B22009" w:rsidP="00C817C5">
          <w:pPr>
            <w:rPr>
              <w:rFonts w:ascii="Calibri" w:eastAsiaTheme="majorEastAsia" w:hAnsi="Calibri" w:cstheme="majorBidi"/>
              <w:b/>
              <w:sz w:val="16"/>
              <w:szCs w:val="16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16"/>
                <w:szCs w:val="16"/>
                <w:bdr w:val="single" w:sz="4" w:space="0" w:color="FFFFFF" w:themeColor="background1"/>
              </w:rPr>
              <w:alias w:val="Title"/>
              <w:id w:val="175614342"/>
              <w:placeholder>
                <w:docPart w:val="24BCD7212F45304AB022C00CF35FF80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</w:t>
              </w:r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  <w:lang w:val="en-GB"/>
                </w:rPr>
                <w:t xml:space="preserve">51a Rhodes Avenue  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  <w:lang w:val="en-GB"/>
                </w:rPr>
                <w:t>Muswell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  <w:lang w:val="en-GB"/>
                </w:rPr>
                <w:t xml:space="preserve"> Hill   London N22 7UR    Phone: 07590 578452     Email: william@smarttennis.org.uk   Web: www.smarttennis.org.uk</w:t>
              </w:r>
            </w:sdtContent>
          </w:sdt>
        </w:p>
      </w:tc>
    </w:tr>
  </w:tbl>
  <w:p w14:paraId="6CDC07EA" w14:textId="77777777" w:rsidR="00B22009" w:rsidRDefault="00B220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E349B" w14:textId="4DDDF937" w:rsidR="00B22009" w:rsidRDefault="00B22009">
    <w:pPr>
      <w:pStyle w:val="Footer"/>
    </w:pPr>
  </w:p>
  <w:p w14:paraId="56035473" w14:textId="654016DF" w:rsidR="00B22009" w:rsidRDefault="00B22009">
    <w:pPr>
      <w:pStyle w:val="Footer"/>
    </w:pPr>
    <w:r>
      <w:t xml:space="preserve">  </w:t>
    </w:r>
    <w:r>
      <w:rPr>
        <w:color w:val="FFFF00"/>
        <w:sz w:val="16"/>
        <w:szCs w:val="16"/>
      </w:rPr>
      <w:t xml:space="preserve">51a Rhodes Avenue   </w:t>
    </w:r>
    <w:proofErr w:type="spellStart"/>
    <w:r>
      <w:rPr>
        <w:color w:val="FFFF00"/>
        <w:sz w:val="16"/>
        <w:szCs w:val="16"/>
      </w:rPr>
      <w:t>Muswell</w:t>
    </w:r>
    <w:proofErr w:type="spellEnd"/>
    <w:r>
      <w:rPr>
        <w:color w:val="FFFF00"/>
        <w:sz w:val="16"/>
        <w:szCs w:val="16"/>
      </w:rPr>
      <w:t xml:space="preserve"> Hill   London N22 7UR     </w:t>
    </w:r>
    <w:r w:rsidRPr="006228BD">
      <w:rPr>
        <w:color w:val="FFFF00"/>
        <w:sz w:val="16"/>
        <w:szCs w:val="16"/>
      </w:rPr>
      <w:t>Pho</w:t>
    </w:r>
    <w:r>
      <w:rPr>
        <w:color w:val="FFFF00"/>
        <w:sz w:val="16"/>
        <w:szCs w:val="16"/>
      </w:rPr>
      <w:t>ne: 07590 578452     Email</w:t>
    </w:r>
    <w:r w:rsidRPr="006228BD">
      <w:rPr>
        <w:color w:val="FFFF00"/>
        <w:sz w:val="16"/>
        <w:szCs w:val="16"/>
      </w:rPr>
      <w:t>:</w:t>
    </w:r>
    <w:r>
      <w:rPr>
        <w:color w:val="FFFF00"/>
        <w:sz w:val="16"/>
        <w:szCs w:val="16"/>
      </w:rPr>
      <w:t xml:space="preserve"> </w:t>
    </w:r>
    <w:r w:rsidRPr="00A21C06">
      <w:rPr>
        <w:color w:val="FFFF00"/>
        <w:sz w:val="16"/>
        <w:szCs w:val="16"/>
      </w:rPr>
      <w:t>william@smarttennis.org.uk</w:t>
    </w:r>
    <w:r>
      <w:rPr>
        <w:color w:val="FFFF00"/>
        <w:sz w:val="16"/>
        <w:szCs w:val="16"/>
      </w:rPr>
      <w:t xml:space="preserve">   Web: www.smarttennis.org.uk</w:t>
    </w:r>
  </w:p>
  <w:p w14:paraId="58CBAFB8" w14:textId="77777777" w:rsidR="00B22009" w:rsidRDefault="00B22009">
    <w:pPr>
      <w:pStyle w:val="Footer"/>
    </w:pPr>
  </w:p>
  <w:p w14:paraId="19210DEC" w14:textId="554BA91C" w:rsidR="00B22009" w:rsidRDefault="00B22009" w:rsidP="005A5C0B">
    <w:pPr>
      <w:pStyle w:val="Footer"/>
      <w:tabs>
        <w:tab w:val="clear" w:pos="4680"/>
        <w:tab w:val="clear" w:pos="9360"/>
        <w:tab w:val="left" w:pos="1279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10915" w:type="dxa"/>
      <w:tblInd w:w="108" w:type="dxa"/>
      <w:tblBorders>
        <w:top w:val="none" w:sz="0" w:space="0" w:color="auto"/>
        <w:left w:val="single" w:sz="8" w:space="0" w:color="BCE2F9" w:themeColor="accent1" w:themeTint="33"/>
        <w:bottom w:val="single" w:sz="18" w:space="0" w:color="0C5986" w:themeColor="accent1"/>
        <w:right w:val="single" w:sz="8" w:space="0" w:color="BCE2F9" w:themeColor="accent1" w:themeTint="33"/>
      </w:tblBorders>
      <w:shd w:val="clear" w:color="auto" w:fill="BCE2F9" w:themeFill="accent1" w:themeFillTint="33"/>
      <w:tblLook w:val="0600" w:firstRow="0" w:lastRow="0" w:firstColumn="0" w:lastColumn="0" w:noHBand="1" w:noVBand="1"/>
    </w:tblPr>
    <w:tblGrid>
      <w:gridCol w:w="829"/>
      <w:gridCol w:w="10086"/>
    </w:tblGrid>
    <w:tr w:rsidR="00B22009" w:rsidRPr="00BE5695" w14:paraId="70F185E6" w14:textId="77777777" w:rsidTr="00FB3911">
      <w:tc>
        <w:tcPr>
          <w:tcW w:w="829" w:type="dxa"/>
          <w:shd w:val="clear" w:color="auto" w:fill="BCE2F9" w:themeFill="accent1" w:themeFillTint="33"/>
        </w:tcPr>
        <w:p w14:paraId="4025829E" w14:textId="0A972CF4" w:rsidR="00B22009" w:rsidRPr="00BE5695" w:rsidRDefault="00B22009" w:rsidP="00445B71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3382A5B3" wp14:editId="0A5A057E">
                <wp:extent cx="389255" cy="165226"/>
                <wp:effectExtent l="0" t="0" r="0" b="12700"/>
                <wp:docPr id="157" name="Picture 157" descr="Macintosh HD:Users:bustacharles:Desktop:Banners/Posters:Smart tennisfor 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bustacharles:Desktop:Banners/Posters:Smart tennisfor 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871" cy="16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6" w:type="dxa"/>
          <w:shd w:val="clear" w:color="auto" w:fill="BCE2F9" w:themeFill="accent1" w:themeFillTint="33"/>
        </w:tcPr>
        <w:p w14:paraId="7A10C8BA" w14:textId="0EED309F" w:rsidR="00B22009" w:rsidRPr="00BE5695" w:rsidRDefault="00B22009" w:rsidP="00445B71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16"/>
                <w:szCs w:val="16"/>
                <w:bdr w:val="single" w:sz="4" w:space="0" w:color="FFFFFF" w:themeColor="background1"/>
              </w:rPr>
              <w:alias w:val="Title"/>
              <w:id w:val="-11892231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51a Rhodes Avenue  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>Muswell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Hill   London N22 7UR    Phone: 07590 578452     Email: william@smarttennis.org.uk   Web: www.smarttennis.org.uk</w:t>
              </w:r>
            </w:sdtContent>
          </w:sdt>
        </w:p>
      </w:tc>
    </w:tr>
  </w:tbl>
  <w:p w14:paraId="76621481" w14:textId="2ED127F2" w:rsidR="00B22009" w:rsidRPr="005A5C0B" w:rsidRDefault="00B22009" w:rsidP="00C817C5">
    <w:pPr>
      <w:pStyle w:val="Footer"/>
      <w:tabs>
        <w:tab w:val="clear" w:pos="4680"/>
        <w:tab w:val="clear" w:pos="9360"/>
        <w:tab w:val="left" w:pos="2238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68E9D" w14:textId="77777777" w:rsidR="00B22009" w:rsidRDefault="00B22009">
      <w:r>
        <w:separator/>
      </w:r>
    </w:p>
  </w:footnote>
  <w:footnote w:type="continuationSeparator" w:id="0">
    <w:p w14:paraId="69FA0EB2" w14:textId="77777777" w:rsidR="00B22009" w:rsidRDefault="00B22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FBCD" w14:textId="77777777" w:rsidR="00B22009" w:rsidRDefault="00B22009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6" w:type="dxa"/>
      <w:tblInd w:w="-318" w:type="dxa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B22009" w14:paraId="508A960E" w14:textId="77777777" w:rsidTr="000E6046">
      <w:tc>
        <w:tcPr>
          <w:tcW w:w="5493" w:type="dxa"/>
        </w:tcPr>
        <w:p w14:paraId="74551780" w14:textId="3271A0CA" w:rsidR="00B22009" w:rsidRDefault="00B22009" w:rsidP="000E6046">
          <w:r>
            <w:rPr>
              <w:noProof/>
            </w:rPr>
            <w:drawing>
              <wp:inline distT="0" distB="0" distL="0" distR="0" wp14:anchorId="3CFCB182" wp14:editId="2966E724">
                <wp:extent cx="3404103" cy="1021715"/>
                <wp:effectExtent l="0" t="0" r="0" b="0"/>
                <wp:docPr id="155" name="Picture 155" descr="Macintosh HD:Users:bustacharles:Desktop:620x302-BritishTen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bustacharles:Desktop:620x302-BritishTen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4103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0BE44DD5" w14:textId="7E256776" w:rsidR="00B22009" w:rsidRDefault="00B22009" w:rsidP="000E6046">
          <w:pPr>
            <w:pStyle w:val="Organization"/>
          </w:pPr>
          <w:r>
            <w:rPr>
              <w:noProof/>
            </w:rPr>
            <w:drawing>
              <wp:inline distT="0" distB="0" distL="0" distR="0" wp14:anchorId="03137049" wp14:editId="0AA7BCEE">
                <wp:extent cx="3094455" cy="1020445"/>
                <wp:effectExtent l="0" t="0" r="4445" b="0"/>
                <wp:docPr id="156" name="Picture 156" descr="Macintosh HD:Users:bustacharles:Desktop:Banners/Posters:Smart tennis previ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bustacharles:Desktop:Banners/Posters:Smart tennis previ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45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AB8155" w14:textId="7A4196D6" w:rsidR="00B22009" w:rsidRPr="00522F06" w:rsidRDefault="00B22009" w:rsidP="00437B24">
    <w:pPr>
      <w:tabs>
        <w:tab w:val="left" w:pos="8726"/>
      </w:tabs>
      <w:ind w:left="-426" w:firstLine="142"/>
      <w:rPr>
        <w:color w:val="38ABED" w:themeColor="background2"/>
      </w:rPr>
    </w:pPr>
    <w:r>
      <w:rPr>
        <w:color w:val="38ABED" w:themeColor="background2"/>
      </w:rPr>
      <w:t>“</w:t>
    </w:r>
    <w:r>
      <w:rPr>
        <w:b/>
        <w:color w:val="38ABED" w:themeColor="background2"/>
      </w:rPr>
      <w:t>Unlock Your Potential</w:t>
    </w:r>
    <w:r>
      <w:rPr>
        <w:color w:val="38ABED" w:themeColor="background2"/>
      </w:rPr>
      <w:t>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Type w:val="letter"/>
  <w:defaultTabStop w:val="720"/>
  <w:hyphenationZone w:val="357"/>
  <w:doNotHyphenateCaps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33CE0"/>
    <w:rsid w:val="0005464E"/>
    <w:rsid w:val="000939D5"/>
    <w:rsid w:val="000D6AC7"/>
    <w:rsid w:val="000E6046"/>
    <w:rsid w:val="00107D09"/>
    <w:rsid w:val="001119F5"/>
    <w:rsid w:val="00181BA4"/>
    <w:rsid w:val="001F3B9A"/>
    <w:rsid w:val="00206241"/>
    <w:rsid w:val="002109EB"/>
    <w:rsid w:val="002253FC"/>
    <w:rsid w:val="0026261D"/>
    <w:rsid w:val="002648E3"/>
    <w:rsid w:val="00265999"/>
    <w:rsid w:val="00284CDA"/>
    <w:rsid w:val="00287910"/>
    <w:rsid w:val="002D4801"/>
    <w:rsid w:val="003725A7"/>
    <w:rsid w:val="003B3517"/>
    <w:rsid w:val="003F1811"/>
    <w:rsid w:val="0040072E"/>
    <w:rsid w:val="00402C1B"/>
    <w:rsid w:val="00412850"/>
    <w:rsid w:val="004332C0"/>
    <w:rsid w:val="00437B24"/>
    <w:rsid w:val="00445B71"/>
    <w:rsid w:val="00464CF5"/>
    <w:rsid w:val="004A2690"/>
    <w:rsid w:val="004B2404"/>
    <w:rsid w:val="004B5B49"/>
    <w:rsid w:val="00522F06"/>
    <w:rsid w:val="00551BF6"/>
    <w:rsid w:val="00590CBB"/>
    <w:rsid w:val="005928CB"/>
    <w:rsid w:val="005A5C0B"/>
    <w:rsid w:val="005A5E94"/>
    <w:rsid w:val="005B37C6"/>
    <w:rsid w:val="005B6E56"/>
    <w:rsid w:val="00605419"/>
    <w:rsid w:val="006228BD"/>
    <w:rsid w:val="00626DDF"/>
    <w:rsid w:val="00634916"/>
    <w:rsid w:val="0065004A"/>
    <w:rsid w:val="0065548D"/>
    <w:rsid w:val="006801A4"/>
    <w:rsid w:val="00686A0F"/>
    <w:rsid w:val="006A4B31"/>
    <w:rsid w:val="006B2728"/>
    <w:rsid w:val="006B3F78"/>
    <w:rsid w:val="006F6F12"/>
    <w:rsid w:val="00764518"/>
    <w:rsid w:val="00791320"/>
    <w:rsid w:val="007C1550"/>
    <w:rsid w:val="00800865"/>
    <w:rsid w:val="008113F3"/>
    <w:rsid w:val="00877A61"/>
    <w:rsid w:val="00881832"/>
    <w:rsid w:val="0089354C"/>
    <w:rsid w:val="0089534B"/>
    <w:rsid w:val="0089541C"/>
    <w:rsid w:val="009527BF"/>
    <w:rsid w:val="009569CF"/>
    <w:rsid w:val="00973573"/>
    <w:rsid w:val="00A008F5"/>
    <w:rsid w:val="00A21C06"/>
    <w:rsid w:val="00A306D0"/>
    <w:rsid w:val="00A724B0"/>
    <w:rsid w:val="00AC39C4"/>
    <w:rsid w:val="00AF5EEB"/>
    <w:rsid w:val="00B14285"/>
    <w:rsid w:val="00B22009"/>
    <w:rsid w:val="00B33CE0"/>
    <w:rsid w:val="00BC13E2"/>
    <w:rsid w:val="00BD0D97"/>
    <w:rsid w:val="00BD26DB"/>
    <w:rsid w:val="00C12A85"/>
    <w:rsid w:val="00C56DE9"/>
    <w:rsid w:val="00C641E3"/>
    <w:rsid w:val="00C64EE3"/>
    <w:rsid w:val="00C66B8E"/>
    <w:rsid w:val="00C72377"/>
    <w:rsid w:val="00C817C5"/>
    <w:rsid w:val="00C819EF"/>
    <w:rsid w:val="00CC1E32"/>
    <w:rsid w:val="00CE502D"/>
    <w:rsid w:val="00CE7D44"/>
    <w:rsid w:val="00CF7F5E"/>
    <w:rsid w:val="00D12501"/>
    <w:rsid w:val="00D13F57"/>
    <w:rsid w:val="00D15AE3"/>
    <w:rsid w:val="00D2734E"/>
    <w:rsid w:val="00D378AE"/>
    <w:rsid w:val="00D47EBB"/>
    <w:rsid w:val="00D72C08"/>
    <w:rsid w:val="00D87FCA"/>
    <w:rsid w:val="00D92FBE"/>
    <w:rsid w:val="00DE2394"/>
    <w:rsid w:val="00DF50DE"/>
    <w:rsid w:val="00E506CB"/>
    <w:rsid w:val="00E96090"/>
    <w:rsid w:val="00EC5E03"/>
    <w:rsid w:val="00F02B1E"/>
    <w:rsid w:val="00F25029"/>
    <w:rsid w:val="00F26CAE"/>
    <w:rsid w:val="00F722D9"/>
    <w:rsid w:val="00FA565E"/>
    <w:rsid w:val="00FA746D"/>
    <w:rsid w:val="00FB3911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8F1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styleId="Revision">
    <w:name w:val="Revision"/>
    <w:hidden/>
    <w:uiPriority w:val="99"/>
    <w:semiHidden/>
    <w:rsid w:val="00464CF5"/>
    <w:rPr>
      <w:color w:val="404040" w:themeColor="text1" w:themeTint="BF"/>
      <w:sz w:val="19"/>
    </w:rPr>
  </w:style>
  <w:style w:type="table" w:styleId="TableGrid">
    <w:name w:val="Table Grid"/>
    <w:basedOn w:val="TableNormal"/>
    <w:uiPriority w:val="59"/>
    <w:rsid w:val="0089354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8AE"/>
    <w:rPr>
      <w:color w:val="ABF24D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02C1B"/>
  </w:style>
  <w:style w:type="character" w:styleId="FollowedHyperlink">
    <w:name w:val="FollowedHyperlink"/>
    <w:basedOn w:val="DefaultParagraphFont"/>
    <w:uiPriority w:val="99"/>
    <w:semiHidden/>
    <w:unhideWhenUsed/>
    <w:rsid w:val="00FA746D"/>
    <w:rPr>
      <w:color w:val="A0E7FB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4B2404"/>
    <w:rPr>
      <w:color w:val="094264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0C5986" w:themeColor="accent1"/>
        <w:bottom w:val="single" w:sz="8" w:space="0" w:color="0C59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styleId="Revision">
    <w:name w:val="Revision"/>
    <w:hidden/>
    <w:uiPriority w:val="99"/>
    <w:semiHidden/>
    <w:rsid w:val="00464CF5"/>
    <w:rPr>
      <w:color w:val="404040" w:themeColor="text1" w:themeTint="BF"/>
      <w:sz w:val="19"/>
    </w:rPr>
  </w:style>
  <w:style w:type="table" w:styleId="TableGrid">
    <w:name w:val="Table Grid"/>
    <w:basedOn w:val="TableNormal"/>
    <w:uiPriority w:val="59"/>
    <w:rsid w:val="0089354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8AE"/>
    <w:rPr>
      <w:color w:val="ABF24D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02C1B"/>
  </w:style>
  <w:style w:type="character" w:styleId="FollowedHyperlink">
    <w:name w:val="FollowedHyperlink"/>
    <w:basedOn w:val="DefaultParagraphFont"/>
    <w:uiPriority w:val="99"/>
    <w:semiHidden/>
    <w:unhideWhenUsed/>
    <w:rsid w:val="00FA746D"/>
    <w:rPr>
      <w:color w:val="A0E7FB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4B2404"/>
    <w:rPr>
      <w:color w:val="094264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0C5986" w:themeColor="accent1"/>
        <w:bottom w:val="single" w:sz="8" w:space="0" w:color="0C59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BCD7212F45304AB022C00CF35F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62BD-A360-C848-810A-56524A098CD0}"/>
      </w:docPartPr>
      <w:docPartBody>
        <w:p w14:paraId="006A6A45" w14:textId="41909AAB" w:rsidR="00540ED5" w:rsidRDefault="00540ED5" w:rsidP="00540ED5">
          <w:pPr>
            <w:pStyle w:val="24BCD7212F45304AB022C00CF35FF8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D5"/>
    <w:rsid w:val="0037634B"/>
    <w:rsid w:val="0054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75636353A614E85B5D625A5243C65">
    <w:name w:val="45D75636353A614E85B5D625A5243C65"/>
    <w:rsid w:val="00540ED5"/>
  </w:style>
  <w:style w:type="paragraph" w:customStyle="1" w:styleId="8F0F0A334F0A7B4590D19FC7AE738510">
    <w:name w:val="8F0F0A334F0A7B4590D19FC7AE738510"/>
    <w:rsid w:val="00540ED5"/>
  </w:style>
  <w:style w:type="paragraph" w:customStyle="1" w:styleId="189D315B228B25408171CD9611A84840">
    <w:name w:val="189D315B228B25408171CD9611A84840"/>
    <w:rsid w:val="00540ED5"/>
  </w:style>
  <w:style w:type="paragraph" w:customStyle="1" w:styleId="76E15EC0A38FEB4A8A42E1C1B4494DB2">
    <w:name w:val="76E15EC0A38FEB4A8A42E1C1B4494DB2"/>
    <w:rsid w:val="00540ED5"/>
  </w:style>
  <w:style w:type="paragraph" w:customStyle="1" w:styleId="62090DC4B11745429FA7D6183C7E0812">
    <w:name w:val="62090DC4B11745429FA7D6183C7E0812"/>
    <w:rsid w:val="00540ED5"/>
  </w:style>
  <w:style w:type="paragraph" w:customStyle="1" w:styleId="1DE9FC28850CF543A4BFCF59D0B1C422">
    <w:name w:val="1DE9FC28850CF543A4BFCF59D0B1C422"/>
    <w:rsid w:val="00540ED5"/>
  </w:style>
  <w:style w:type="paragraph" w:customStyle="1" w:styleId="89569DB6CC451A4C888ED7B768891B4D">
    <w:name w:val="89569DB6CC451A4C888ED7B768891B4D"/>
    <w:rsid w:val="00540ED5"/>
  </w:style>
  <w:style w:type="paragraph" w:customStyle="1" w:styleId="0C0708380AFACF49B6AC269C1E34B6B1">
    <w:name w:val="0C0708380AFACF49B6AC269C1E34B6B1"/>
    <w:rsid w:val="00540ED5"/>
  </w:style>
  <w:style w:type="paragraph" w:customStyle="1" w:styleId="24BCD7212F45304AB022C00CF35FF806">
    <w:name w:val="24BCD7212F45304AB022C00CF35FF806"/>
    <w:rsid w:val="00540ED5"/>
  </w:style>
  <w:style w:type="paragraph" w:customStyle="1" w:styleId="876C39C4F9EE1649A59A689195B4B9D1">
    <w:name w:val="876C39C4F9EE1649A59A689195B4B9D1"/>
    <w:rsid w:val="00540E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75636353A614E85B5D625A5243C65">
    <w:name w:val="45D75636353A614E85B5D625A5243C65"/>
    <w:rsid w:val="00540ED5"/>
  </w:style>
  <w:style w:type="paragraph" w:customStyle="1" w:styleId="8F0F0A334F0A7B4590D19FC7AE738510">
    <w:name w:val="8F0F0A334F0A7B4590D19FC7AE738510"/>
    <w:rsid w:val="00540ED5"/>
  </w:style>
  <w:style w:type="paragraph" w:customStyle="1" w:styleId="189D315B228B25408171CD9611A84840">
    <w:name w:val="189D315B228B25408171CD9611A84840"/>
    <w:rsid w:val="00540ED5"/>
  </w:style>
  <w:style w:type="paragraph" w:customStyle="1" w:styleId="76E15EC0A38FEB4A8A42E1C1B4494DB2">
    <w:name w:val="76E15EC0A38FEB4A8A42E1C1B4494DB2"/>
    <w:rsid w:val="00540ED5"/>
  </w:style>
  <w:style w:type="paragraph" w:customStyle="1" w:styleId="62090DC4B11745429FA7D6183C7E0812">
    <w:name w:val="62090DC4B11745429FA7D6183C7E0812"/>
    <w:rsid w:val="00540ED5"/>
  </w:style>
  <w:style w:type="paragraph" w:customStyle="1" w:styleId="1DE9FC28850CF543A4BFCF59D0B1C422">
    <w:name w:val="1DE9FC28850CF543A4BFCF59D0B1C422"/>
    <w:rsid w:val="00540ED5"/>
  </w:style>
  <w:style w:type="paragraph" w:customStyle="1" w:styleId="89569DB6CC451A4C888ED7B768891B4D">
    <w:name w:val="89569DB6CC451A4C888ED7B768891B4D"/>
    <w:rsid w:val="00540ED5"/>
  </w:style>
  <w:style w:type="paragraph" w:customStyle="1" w:styleId="0C0708380AFACF49B6AC269C1E34B6B1">
    <w:name w:val="0C0708380AFACF49B6AC269C1E34B6B1"/>
    <w:rsid w:val="00540ED5"/>
  </w:style>
  <w:style w:type="paragraph" w:customStyle="1" w:styleId="24BCD7212F45304AB022C00CF35FF806">
    <w:name w:val="24BCD7212F45304AB022C00CF35FF806"/>
    <w:rsid w:val="00540ED5"/>
  </w:style>
  <w:style w:type="paragraph" w:customStyle="1" w:styleId="876C39C4F9EE1649A59A689195B4B9D1">
    <w:name w:val="876C39C4F9EE1649A59A689195B4B9D1"/>
    <w:rsid w:val="00540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DACA3-08D8-D144-8E1A-6D5B2393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Revolution Letter.dotx</Template>
  <TotalTime>4</TotalTime>
  <Pages>2</Pages>
  <Words>530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51a Rhodes Avenue   Muswell Hill   London N22 7UR    Phone: 07590 578452     Email: william@smarttennis.org.uk   Web: www.smarttennis.org.uk</dc:title>
  <dc:subject/>
  <dc:creator>William Ikome</dc:creator>
  <cp:keywords/>
  <dc:description/>
  <cp:lastModifiedBy>William Ikome</cp:lastModifiedBy>
  <cp:revision>4</cp:revision>
  <cp:lastPrinted>2014-06-11T11:28:00Z</cp:lastPrinted>
  <dcterms:created xsi:type="dcterms:W3CDTF">2015-02-15T21:15:00Z</dcterms:created>
  <dcterms:modified xsi:type="dcterms:W3CDTF">2015-02-15T21:32:00Z</dcterms:modified>
  <cp:category/>
</cp:coreProperties>
</file>